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7367" w14:textId="186F5463" w:rsidR="007E51BD" w:rsidRPr="00661EED" w:rsidRDefault="007E51BD" w:rsidP="00661EED">
      <w:pPr>
        <w:spacing w:after="0"/>
        <w:jc w:val="center"/>
        <w:rPr>
          <w:rFonts w:ascii="Times New Roman" w:hAnsi="Times New Roman" w:cs="Times New Roman"/>
          <w:b/>
          <w:color w:val="000000" w:themeColor="text1"/>
          <w:sz w:val="24"/>
          <w:szCs w:val="24"/>
        </w:rPr>
      </w:pPr>
      <w:r w:rsidRPr="00661EED">
        <w:rPr>
          <w:rFonts w:ascii="Times New Roman" w:hAnsi="Times New Roman" w:cs="Times New Roman"/>
          <w:b/>
          <w:color w:val="000000" w:themeColor="text1"/>
          <w:sz w:val="24"/>
          <w:szCs w:val="24"/>
        </w:rPr>
        <w:t>CHI TIẾT CHƯƠNG TRÌNH KHUYẾN MÃI</w:t>
      </w:r>
    </w:p>
    <w:p w14:paraId="39D3FC07" w14:textId="2FDD984B" w:rsidR="007E51BD" w:rsidRPr="00435D39" w:rsidRDefault="007E51BD" w:rsidP="00435D39">
      <w:pPr>
        <w:spacing w:after="0" w:line="259" w:lineRule="auto"/>
        <w:ind w:left="10" w:right="4"/>
        <w:jc w:val="center"/>
        <w:rPr>
          <w:rFonts w:ascii="Times New Roman" w:hAnsi="Times New Roman" w:cs="Times New Roman"/>
          <w:b/>
          <w:color w:val="000000" w:themeColor="text1"/>
          <w:sz w:val="24"/>
          <w:szCs w:val="24"/>
          <w:lang w:val="vi-VN"/>
        </w:rPr>
      </w:pPr>
      <w:r w:rsidRPr="00661EED">
        <w:rPr>
          <w:rFonts w:ascii="Times New Roman" w:hAnsi="Times New Roman" w:cs="Times New Roman"/>
          <w:b/>
          <w:color w:val="000000" w:themeColor="text1"/>
          <w:sz w:val="24"/>
          <w:szCs w:val="24"/>
        </w:rPr>
        <w:t>"</w:t>
      </w:r>
      <w:r w:rsidR="00435D39">
        <w:rPr>
          <w:rFonts w:ascii="Times New Roman" w:hAnsi="Times New Roman" w:cs="Times New Roman"/>
          <w:b/>
          <w:color w:val="000000" w:themeColor="text1"/>
          <w:sz w:val="24"/>
          <w:szCs w:val="24"/>
        </w:rPr>
        <w:t>HÈ</w:t>
      </w:r>
      <w:r w:rsidR="00435D39">
        <w:rPr>
          <w:rFonts w:ascii="Times New Roman" w:hAnsi="Times New Roman" w:cs="Times New Roman"/>
          <w:b/>
          <w:color w:val="000000" w:themeColor="text1"/>
          <w:sz w:val="24"/>
          <w:szCs w:val="24"/>
          <w:lang w:val="vi-VN"/>
        </w:rPr>
        <w:t xml:space="preserve"> RỰC RỠ - </w:t>
      </w:r>
      <w:r w:rsidR="00435D39">
        <w:rPr>
          <w:rFonts w:ascii="Times New Roman" w:hAnsi="Times New Roman" w:cs="Times New Roman"/>
          <w:b/>
          <w:color w:val="000000" w:themeColor="text1"/>
          <w:sz w:val="24"/>
          <w:szCs w:val="24"/>
        </w:rPr>
        <w:t>VUI</w:t>
      </w:r>
      <w:r w:rsidR="00435D39">
        <w:rPr>
          <w:rFonts w:ascii="Times New Roman" w:hAnsi="Times New Roman" w:cs="Times New Roman"/>
          <w:b/>
          <w:color w:val="000000" w:themeColor="text1"/>
          <w:sz w:val="24"/>
          <w:szCs w:val="24"/>
          <w:lang w:val="vi-VN"/>
        </w:rPr>
        <w:t xml:space="preserve"> HẾT CƠ</w:t>
      </w:r>
      <w:r w:rsidR="00463261">
        <w:rPr>
          <w:rFonts w:ascii="Times New Roman" w:hAnsi="Times New Roman" w:cs="Times New Roman"/>
          <w:b/>
          <w:color w:val="000000" w:themeColor="text1"/>
          <w:sz w:val="24"/>
          <w:szCs w:val="24"/>
        </w:rPr>
        <w:t>"</w:t>
      </w:r>
    </w:p>
    <w:p w14:paraId="1478651F" w14:textId="77777777" w:rsidR="007E51BD" w:rsidRPr="00661EED" w:rsidRDefault="007E51BD" w:rsidP="005F5D51">
      <w:pPr>
        <w:pStyle w:val="ListParagraph"/>
        <w:numPr>
          <w:ilvl w:val="0"/>
          <w:numId w:val="1"/>
        </w:numPr>
        <w:spacing w:after="0"/>
        <w:jc w:val="both"/>
        <w:rPr>
          <w:rFonts w:ascii="Times New Roman" w:hAnsi="Times New Roman" w:cs="Times New Roman"/>
          <w:b/>
          <w:color w:val="000000" w:themeColor="text1"/>
          <w:sz w:val="24"/>
          <w:szCs w:val="24"/>
        </w:rPr>
      </w:pPr>
      <w:r w:rsidRPr="00661EED">
        <w:rPr>
          <w:rFonts w:ascii="Times New Roman" w:hAnsi="Times New Roman" w:cs="Times New Roman"/>
          <w:b/>
          <w:color w:val="000000" w:themeColor="text1"/>
          <w:sz w:val="24"/>
          <w:szCs w:val="24"/>
        </w:rPr>
        <w:t>Tên chương trình:</w:t>
      </w:r>
    </w:p>
    <w:p w14:paraId="77389A76" w14:textId="363409A3" w:rsidR="00343693" w:rsidRPr="00435D39" w:rsidRDefault="007E51BD" w:rsidP="005F5D51">
      <w:pPr>
        <w:spacing w:after="0" w:line="259" w:lineRule="auto"/>
        <w:ind w:left="10" w:right="4"/>
        <w:jc w:val="both"/>
        <w:rPr>
          <w:rFonts w:ascii="Times New Roman" w:hAnsi="Times New Roman" w:cs="Times New Roman"/>
          <w:bCs/>
          <w:color w:val="000000" w:themeColor="text1"/>
          <w:sz w:val="24"/>
          <w:szCs w:val="24"/>
          <w:lang w:val="vi-VN"/>
        </w:rPr>
      </w:pPr>
      <w:r w:rsidRPr="00A4543E">
        <w:rPr>
          <w:rFonts w:ascii="Times New Roman" w:hAnsi="Times New Roman" w:cs="Times New Roman"/>
          <w:bCs/>
          <w:color w:val="000000" w:themeColor="text1"/>
          <w:sz w:val="24"/>
          <w:szCs w:val="24"/>
        </w:rPr>
        <w:t>"</w:t>
      </w:r>
      <w:r w:rsidR="00435D39">
        <w:rPr>
          <w:rFonts w:ascii="Times New Roman" w:hAnsi="Times New Roman" w:cs="Times New Roman"/>
          <w:bCs/>
          <w:color w:val="000000" w:themeColor="text1"/>
          <w:sz w:val="24"/>
          <w:szCs w:val="24"/>
        </w:rPr>
        <w:t>Hè</w:t>
      </w:r>
      <w:r w:rsidR="00435D39">
        <w:rPr>
          <w:rFonts w:ascii="Times New Roman" w:hAnsi="Times New Roman" w:cs="Times New Roman"/>
          <w:bCs/>
          <w:color w:val="000000" w:themeColor="text1"/>
          <w:sz w:val="24"/>
          <w:szCs w:val="24"/>
          <w:lang w:val="vi-VN"/>
        </w:rPr>
        <w:t xml:space="preserve"> rực rỡ - Vui hết cỡ</w:t>
      </w:r>
      <w:r w:rsidR="00463261" w:rsidRPr="00A4543E">
        <w:rPr>
          <w:rFonts w:ascii="Times New Roman" w:hAnsi="Times New Roman" w:cs="Times New Roman"/>
          <w:bCs/>
          <w:color w:val="000000" w:themeColor="text1"/>
          <w:sz w:val="24"/>
          <w:szCs w:val="24"/>
        </w:rPr>
        <w:t>"</w:t>
      </w:r>
      <w:r w:rsidR="00435D39">
        <w:rPr>
          <w:rFonts w:ascii="Times New Roman" w:hAnsi="Times New Roman" w:cs="Times New Roman"/>
          <w:bCs/>
          <w:color w:val="000000" w:themeColor="text1"/>
          <w:sz w:val="24"/>
          <w:szCs w:val="24"/>
          <w:lang w:val="vi-VN"/>
        </w:rPr>
        <w:t>.</w:t>
      </w:r>
    </w:p>
    <w:p w14:paraId="21735030" w14:textId="77777777" w:rsidR="00F37B17" w:rsidRPr="00F37B17" w:rsidRDefault="00F37B17" w:rsidP="005F5D51">
      <w:pPr>
        <w:spacing w:after="0" w:line="259" w:lineRule="auto"/>
        <w:ind w:left="10" w:right="4"/>
        <w:jc w:val="both"/>
        <w:rPr>
          <w:rFonts w:ascii="Times New Roman" w:hAnsi="Times New Roman" w:cs="Times New Roman"/>
          <w:bCs/>
          <w:color w:val="000000" w:themeColor="text1"/>
          <w:sz w:val="24"/>
          <w:szCs w:val="24"/>
          <w:lang w:val="vi-VN"/>
        </w:rPr>
      </w:pPr>
    </w:p>
    <w:p w14:paraId="6C7FB123" w14:textId="77777777" w:rsidR="00B07D89" w:rsidRPr="00B07D89" w:rsidRDefault="00343693" w:rsidP="005F5D51">
      <w:pPr>
        <w:pStyle w:val="ListParagraph"/>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Thẻ đủ điều kiện.</w:t>
      </w:r>
    </w:p>
    <w:p w14:paraId="3602D02C" w14:textId="31B1B685" w:rsidR="00591998" w:rsidRDefault="00343693" w:rsidP="005F5D51">
      <w:pPr>
        <w:pStyle w:val="ListParagraph"/>
        <w:spacing w:before="240" w:after="0"/>
        <w:ind w:left="90"/>
        <w:jc w:val="both"/>
        <w:rPr>
          <w:rFonts w:ascii="Times New Roman" w:hAnsi="Times New Roman" w:cs="Times New Roman"/>
          <w:color w:val="000000" w:themeColor="text1"/>
          <w:sz w:val="24"/>
          <w:szCs w:val="24"/>
          <w:lang w:val="vi-VN"/>
        </w:rPr>
      </w:pPr>
      <w:r w:rsidRPr="00B07D89">
        <w:rPr>
          <w:rFonts w:ascii="Times New Roman" w:hAnsi="Times New Roman" w:cs="Times New Roman"/>
          <w:color w:val="000000" w:themeColor="text1"/>
          <w:sz w:val="24"/>
          <w:szCs w:val="24"/>
        </w:rPr>
        <w:t>Thẻ tín dụng PBVN Visa</w:t>
      </w:r>
      <w:r w:rsidR="00591998">
        <w:rPr>
          <w:rFonts w:ascii="Times New Roman" w:hAnsi="Times New Roman" w:cs="Times New Roman"/>
          <w:color w:val="000000" w:themeColor="text1"/>
          <w:sz w:val="24"/>
          <w:szCs w:val="24"/>
          <w:lang w:val="vi-VN"/>
        </w:rPr>
        <w:t xml:space="preserve"> (</w:t>
      </w:r>
      <w:r w:rsidRPr="00B07D89">
        <w:rPr>
          <w:rFonts w:ascii="Times New Roman" w:hAnsi="Times New Roman" w:cs="Times New Roman"/>
          <w:color w:val="000000" w:themeColor="text1"/>
          <w:sz w:val="24"/>
          <w:szCs w:val="24"/>
        </w:rPr>
        <w:t>C</w:t>
      </w:r>
      <w:r w:rsidR="00591998">
        <w:rPr>
          <w:rFonts w:ascii="Times New Roman" w:hAnsi="Times New Roman" w:cs="Times New Roman"/>
          <w:color w:val="000000" w:themeColor="text1"/>
          <w:sz w:val="24"/>
          <w:szCs w:val="24"/>
        </w:rPr>
        <w:t>huẩn</w:t>
      </w:r>
      <w:r w:rsidR="00F37B17">
        <w:rPr>
          <w:rFonts w:ascii="Times New Roman" w:hAnsi="Times New Roman" w:cs="Times New Roman"/>
          <w:color w:val="000000" w:themeColor="text1"/>
          <w:sz w:val="24"/>
          <w:szCs w:val="24"/>
          <w:lang w:val="vi-VN"/>
        </w:rPr>
        <w:t xml:space="preserve">, </w:t>
      </w:r>
      <w:r w:rsidR="00591998">
        <w:rPr>
          <w:rFonts w:ascii="Times New Roman" w:hAnsi="Times New Roman" w:cs="Times New Roman"/>
          <w:color w:val="000000" w:themeColor="text1"/>
          <w:sz w:val="24"/>
          <w:szCs w:val="24"/>
          <w:lang w:val="vi-VN"/>
        </w:rPr>
        <w:t>Vàng, Bạch Kim,</w:t>
      </w:r>
      <w:r w:rsidRPr="00B07D89">
        <w:rPr>
          <w:rFonts w:ascii="Times New Roman" w:hAnsi="Times New Roman" w:cs="Times New Roman"/>
          <w:color w:val="000000" w:themeColor="text1"/>
          <w:sz w:val="24"/>
          <w:szCs w:val="24"/>
        </w:rPr>
        <w:t xml:space="preserve"> Signatur</w:t>
      </w:r>
      <w:r w:rsidR="00591998">
        <w:rPr>
          <w:rFonts w:ascii="Times New Roman" w:hAnsi="Times New Roman" w:cs="Times New Roman"/>
          <w:color w:val="000000" w:themeColor="text1"/>
          <w:sz w:val="24"/>
          <w:szCs w:val="24"/>
        </w:rPr>
        <w:t>e</w:t>
      </w:r>
      <w:r w:rsidR="00591998">
        <w:rPr>
          <w:rFonts w:ascii="Times New Roman" w:hAnsi="Times New Roman" w:cs="Times New Roman"/>
          <w:color w:val="000000" w:themeColor="text1"/>
          <w:sz w:val="24"/>
          <w:szCs w:val="24"/>
          <w:lang w:val="vi-VN"/>
        </w:rPr>
        <w:t>)</w:t>
      </w:r>
      <w:r w:rsidR="003D1B7F">
        <w:rPr>
          <w:rFonts w:ascii="Times New Roman" w:hAnsi="Times New Roman" w:cs="Times New Roman"/>
          <w:color w:val="000000" w:themeColor="text1"/>
          <w:sz w:val="24"/>
          <w:szCs w:val="24"/>
          <w:lang w:val="vi-VN"/>
        </w:rPr>
        <w:t xml:space="preserve"> và T</w:t>
      </w:r>
      <w:r w:rsidR="00B07D89">
        <w:rPr>
          <w:rFonts w:ascii="Times New Roman" w:hAnsi="Times New Roman" w:cs="Times New Roman"/>
          <w:color w:val="000000" w:themeColor="text1"/>
          <w:sz w:val="24"/>
          <w:szCs w:val="24"/>
          <w:lang w:val="vi-VN"/>
        </w:rPr>
        <w:t xml:space="preserve">hẻ ghi nợ quốc tế </w:t>
      </w:r>
      <w:r w:rsidR="00591998">
        <w:rPr>
          <w:rFonts w:ascii="Times New Roman" w:hAnsi="Times New Roman" w:cs="Times New Roman"/>
          <w:color w:val="000000" w:themeColor="text1"/>
          <w:sz w:val="24"/>
          <w:szCs w:val="24"/>
          <w:lang w:val="vi-VN"/>
        </w:rPr>
        <w:t xml:space="preserve">PBVN </w:t>
      </w:r>
      <w:r w:rsidR="00B07D89">
        <w:rPr>
          <w:rFonts w:ascii="Times New Roman" w:hAnsi="Times New Roman" w:cs="Times New Roman"/>
          <w:color w:val="000000" w:themeColor="text1"/>
          <w:sz w:val="24"/>
          <w:szCs w:val="24"/>
          <w:lang w:val="vi-VN"/>
        </w:rPr>
        <w:t>Visa</w:t>
      </w:r>
      <w:r w:rsidR="00591998">
        <w:rPr>
          <w:rFonts w:ascii="Times New Roman" w:hAnsi="Times New Roman" w:cs="Times New Roman"/>
          <w:color w:val="000000" w:themeColor="text1"/>
          <w:sz w:val="24"/>
          <w:szCs w:val="24"/>
          <w:lang w:val="vi-VN"/>
        </w:rPr>
        <w:t>. Thẻ trong trạng thái hoạt động.</w:t>
      </w:r>
    </w:p>
    <w:p w14:paraId="7E4B1F1A" w14:textId="77777777" w:rsidR="00F37B17" w:rsidRPr="00F37B17" w:rsidRDefault="00F37B17" w:rsidP="005F5D51">
      <w:pPr>
        <w:pStyle w:val="ListParagraph"/>
        <w:spacing w:before="240" w:after="0"/>
        <w:ind w:left="90"/>
        <w:jc w:val="both"/>
        <w:rPr>
          <w:rFonts w:ascii="Times New Roman" w:hAnsi="Times New Roman" w:cs="Times New Roman"/>
          <w:color w:val="000000" w:themeColor="text1"/>
          <w:sz w:val="24"/>
          <w:szCs w:val="24"/>
          <w:lang w:val="vi-VN"/>
        </w:rPr>
      </w:pPr>
    </w:p>
    <w:p w14:paraId="5416BE1E" w14:textId="23A3C0EE" w:rsidR="00343693" w:rsidRDefault="00343693" w:rsidP="005F5D51">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343693">
        <w:rPr>
          <w:rFonts w:ascii="Times New Roman" w:hAnsi="Times New Roman" w:cs="Times New Roman"/>
          <w:b/>
          <w:bCs/>
          <w:color w:val="000000" w:themeColor="text1"/>
          <w:sz w:val="24"/>
          <w:szCs w:val="24"/>
        </w:rPr>
        <w:t>Thời gian khuyến mãi:</w:t>
      </w:r>
    </w:p>
    <w:p w14:paraId="75682C5D" w14:textId="30B505FC" w:rsidR="00C11A0D" w:rsidRDefault="00343693" w:rsidP="005F5D51">
      <w:pPr>
        <w:pStyle w:val="ListParagraph"/>
        <w:spacing w:after="0" w:line="240" w:lineRule="auto"/>
        <w:ind w:left="9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Từ </w:t>
      </w:r>
      <w:r w:rsidR="00591998">
        <w:rPr>
          <w:rFonts w:ascii="Times New Roman" w:hAnsi="Times New Roman" w:cs="Times New Roman"/>
          <w:color w:val="000000" w:themeColor="text1"/>
          <w:sz w:val="24"/>
          <w:szCs w:val="24"/>
        </w:rPr>
        <w:t>nay</w:t>
      </w:r>
      <w:r w:rsidR="00591998">
        <w:rPr>
          <w:rFonts w:ascii="Times New Roman" w:hAnsi="Times New Roman" w:cs="Times New Roman"/>
          <w:color w:val="000000" w:themeColor="text1"/>
          <w:sz w:val="24"/>
          <w:szCs w:val="24"/>
          <w:lang w:val="vi-VN"/>
        </w:rPr>
        <w:t xml:space="preserve"> đến hết ngày 3</w:t>
      </w:r>
      <w:r w:rsidR="00F37B17">
        <w:rPr>
          <w:rFonts w:ascii="Times New Roman" w:hAnsi="Times New Roman" w:cs="Times New Roman"/>
          <w:color w:val="000000" w:themeColor="text1"/>
          <w:sz w:val="24"/>
          <w:szCs w:val="24"/>
          <w:lang w:val="vi-VN"/>
        </w:rPr>
        <w:t>0</w:t>
      </w:r>
      <w:r w:rsidR="00591998">
        <w:rPr>
          <w:rFonts w:ascii="Times New Roman" w:hAnsi="Times New Roman" w:cs="Times New Roman"/>
          <w:color w:val="000000" w:themeColor="text1"/>
          <w:sz w:val="24"/>
          <w:szCs w:val="24"/>
          <w:lang w:val="vi-VN"/>
        </w:rPr>
        <w:t>/</w:t>
      </w:r>
      <w:r w:rsidR="00F37B17">
        <w:rPr>
          <w:rFonts w:ascii="Times New Roman" w:hAnsi="Times New Roman" w:cs="Times New Roman"/>
          <w:color w:val="000000" w:themeColor="text1"/>
          <w:sz w:val="24"/>
          <w:szCs w:val="24"/>
          <w:lang w:val="vi-VN"/>
        </w:rPr>
        <w:t>0</w:t>
      </w:r>
      <w:r w:rsidR="00435D39">
        <w:rPr>
          <w:rFonts w:ascii="Times New Roman" w:hAnsi="Times New Roman" w:cs="Times New Roman"/>
          <w:color w:val="000000" w:themeColor="text1"/>
          <w:sz w:val="24"/>
          <w:szCs w:val="24"/>
          <w:lang w:val="vi-VN"/>
        </w:rPr>
        <w:t>9</w:t>
      </w:r>
      <w:r w:rsidR="00591998">
        <w:rPr>
          <w:rFonts w:ascii="Times New Roman" w:hAnsi="Times New Roman" w:cs="Times New Roman"/>
          <w:color w:val="000000" w:themeColor="text1"/>
          <w:sz w:val="24"/>
          <w:szCs w:val="24"/>
          <w:lang w:val="vi-VN"/>
        </w:rPr>
        <w:t>/2024</w:t>
      </w:r>
      <w:r w:rsidR="003D1B7F">
        <w:rPr>
          <w:rFonts w:ascii="Times New Roman" w:hAnsi="Times New Roman" w:cs="Times New Roman"/>
          <w:color w:val="000000" w:themeColor="text1"/>
          <w:sz w:val="24"/>
          <w:szCs w:val="24"/>
          <w:lang w:val="vi-VN"/>
        </w:rPr>
        <w:t>.</w:t>
      </w:r>
    </w:p>
    <w:p w14:paraId="32D1B24B" w14:textId="77777777" w:rsidR="00F37B17" w:rsidRPr="00591998" w:rsidRDefault="00F37B17" w:rsidP="005F5D51">
      <w:pPr>
        <w:pStyle w:val="ListParagraph"/>
        <w:spacing w:after="0" w:line="240" w:lineRule="auto"/>
        <w:ind w:left="90"/>
        <w:jc w:val="both"/>
        <w:rPr>
          <w:rFonts w:ascii="Times New Roman" w:hAnsi="Times New Roman" w:cs="Times New Roman"/>
          <w:color w:val="000000" w:themeColor="text1"/>
          <w:sz w:val="24"/>
          <w:szCs w:val="24"/>
          <w:lang w:val="vi-VN"/>
        </w:rPr>
      </w:pPr>
    </w:p>
    <w:p w14:paraId="05D2FA0A" w14:textId="77777777" w:rsidR="003D1B7F" w:rsidRPr="003D1B7F" w:rsidRDefault="00343693" w:rsidP="005F5D51">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Khách hàng đủ điều kiện:</w:t>
      </w:r>
      <w:r>
        <w:rPr>
          <w:rFonts w:ascii="Times New Roman" w:hAnsi="Times New Roman" w:cs="Times New Roman"/>
          <w:b/>
          <w:color w:val="000000" w:themeColor="text1"/>
          <w:sz w:val="24"/>
          <w:szCs w:val="24"/>
        </w:rPr>
        <w:tab/>
      </w:r>
    </w:p>
    <w:p w14:paraId="2868A37F" w14:textId="0651D015" w:rsidR="003D1B7F" w:rsidRPr="003D1B7F" w:rsidRDefault="00343693" w:rsidP="005F5D51">
      <w:pPr>
        <w:pStyle w:val="ListParagraph"/>
        <w:spacing w:after="0" w:line="240" w:lineRule="auto"/>
        <w:ind w:left="90"/>
        <w:jc w:val="both"/>
        <w:rPr>
          <w:rFonts w:ascii="Times New Roman" w:hAnsi="Times New Roman" w:cs="Times New Roman"/>
          <w:b/>
          <w:color w:val="000000" w:themeColor="text1"/>
          <w:sz w:val="24"/>
          <w:szCs w:val="24"/>
        </w:rPr>
      </w:pPr>
      <w:r w:rsidRPr="003D1B7F">
        <w:rPr>
          <w:rFonts w:ascii="Times New Roman" w:eastAsia="Times New Roman" w:hAnsi="Times New Roman" w:cs="Times New Roman"/>
          <w:color w:val="000000"/>
          <w:sz w:val="24"/>
          <w:szCs w:val="24"/>
        </w:rPr>
        <w:t>Chủ Thẻ Tín Dụng PBVN Visa (C</w:t>
      </w:r>
      <w:r w:rsidR="00E37D0B" w:rsidRPr="003D1B7F">
        <w:rPr>
          <w:rFonts w:ascii="Times New Roman" w:eastAsia="Times New Roman" w:hAnsi="Times New Roman" w:cs="Times New Roman"/>
          <w:color w:val="000000"/>
          <w:sz w:val="24"/>
          <w:szCs w:val="24"/>
        </w:rPr>
        <w:t>huẩn</w:t>
      </w:r>
      <w:r w:rsidRPr="003D1B7F">
        <w:rPr>
          <w:rFonts w:ascii="Times New Roman" w:eastAsia="Times New Roman" w:hAnsi="Times New Roman" w:cs="Times New Roman"/>
          <w:color w:val="000000"/>
          <w:sz w:val="24"/>
          <w:szCs w:val="24"/>
        </w:rPr>
        <w:t>/</w:t>
      </w:r>
      <w:r w:rsidR="00E37D0B" w:rsidRPr="003D1B7F">
        <w:rPr>
          <w:rFonts w:ascii="Times New Roman" w:eastAsia="Times New Roman" w:hAnsi="Times New Roman" w:cs="Times New Roman"/>
          <w:color w:val="000000"/>
          <w:sz w:val="24"/>
          <w:szCs w:val="24"/>
        </w:rPr>
        <w:t>Vàng</w:t>
      </w:r>
      <w:r w:rsidRPr="003D1B7F">
        <w:rPr>
          <w:rFonts w:ascii="Times New Roman" w:eastAsia="Times New Roman" w:hAnsi="Times New Roman" w:cs="Times New Roman"/>
          <w:color w:val="000000"/>
          <w:sz w:val="24"/>
          <w:szCs w:val="24"/>
        </w:rPr>
        <w:t>/</w:t>
      </w:r>
      <w:r w:rsidR="00E37D0B" w:rsidRPr="003D1B7F">
        <w:rPr>
          <w:rFonts w:ascii="Times New Roman" w:eastAsia="Times New Roman" w:hAnsi="Times New Roman" w:cs="Times New Roman"/>
          <w:color w:val="000000"/>
          <w:sz w:val="24"/>
          <w:szCs w:val="24"/>
        </w:rPr>
        <w:t>Bạch</w:t>
      </w:r>
      <w:r w:rsidR="00E37D0B" w:rsidRPr="003D1B7F">
        <w:rPr>
          <w:rFonts w:ascii="Times New Roman" w:eastAsia="Times New Roman" w:hAnsi="Times New Roman" w:cs="Times New Roman"/>
          <w:color w:val="000000"/>
          <w:sz w:val="24"/>
          <w:szCs w:val="24"/>
          <w:lang w:val="vi-VN"/>
        </w:rPr>
        <w:t xml:space="preserve"> Kim</w:t>
      </w:r>
      <w:r w:rsidRPr="003D1B7F">
        <w:rPr>
          <w:rFonts w:ascii="Times New Roman" w:eastAsia="Times New Roman" w:hAnsi="Times New Roman" w:cs="Times New Roman"/>
          <w:color w:val="000000"/>
          <w:sz w:val="24"/>
          <w:szCs w:val="24"/>
        </w:rPr>
        <w:t>/Signature)</w:t>
      </w:r>
      <w:r w:rsidR="003D1B7F" w:rsidRPr="003D1B7F">
        <w:rPr>
          <w:rFonts w:ascii="Times New Roman" w:eastAsia="Times New Roman" w:hAnsi="Times New Roman" w:cs="Times New Roman"/>
          <w:color w:val="000000"/>
          <w:sz w:val="24"/>
          <w:szCs w:val="24"/>
          <w:lang w:val="vi-VN"/>
        </w:rPr>
        <w:t xml:space="preserve"> và thẻ ghi nợ quốc tế PBVN Visa</w:t>
      </w:r>
      <w:r w:rsidR="00F37B17">
        <w:rPr>
          <w:rFonts w:ascii="Times New Roman" w:eastAsia="Times New Roman" w:hAnsi="Times New Roman" w:cs="Times New Roman"/>
          <w:color w:val="000000"/>
          <w:sz w:val="24"/>
          <w:szCs w:val="24"/>
          <w:lang w:val="vi-VN"/>
        </w:rPr>
        <w:t>.</w:t>
      </w:r>
    </w:p>
    <w:p w14:paraId="2C78B414" w14:textId="77777777" w:rsidR="003D1B7F" w:rsidRDefault="003D1B7F" w:rsidP="005F5D51">
      <w:pPr>
        <w:pStyle w:val="ListParagraph"/>
        <w:tabs>
          <w:tab w:val="left" w:pos="1276"/>
        </w:tabs>
        <w:spacing w:before="120" w:after="120"/>
        <w:ind w:left="142"/>
        <w:jc w:val="both"/>
        <w:rPr>
          <w:rFonts w:ascii="Times New Roman" w:hAnsi="Times New Roman" w:cs="Times New Roman"/>
          <w:b/>
          <w:color w:val="000000" w:themeColor="text1"/>
          <w:sz w:val="24"/>
          <w:szCs w:val="24"/>
          <w:lang w:val="vi-VN"/>
        </w:rPr>
      </w:pPr>
    </w:p>
    <w:p w14:paraId="1BA6DE05" w14:textId="293644F3" w:rsidR="003D1B7F" w:rsidRDefault="003D1B7F" w:rsidP="005F5D51">
      <w:pPr>
        <w:pStyle w:val="ListParagraph"/>
        <w:numPr>
          <w:ilvl w:val="0"/>
          <w:numId w:val="1"/>
        </w:numPr>
        <w:tabs>
          <w:tab w:val="left" w:pos="1276"/>
        </w:tabs>
        <w:spacing w:after="0"/>
        <w:ind w:left="142" w:hanging="412"/>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Nội dung khuyến mãi:</w:t>
      </w:r>
    </w:p>
    <w:p w14:paraId="79C4BC65" w14:textId="3CD45A1A" w:rsidR="00435D39" w:rsidRPr="00E535D7" w:rsidRDefault="00F37B17" w:rsidP="005F5D51">
      <w:pPr>
        <w:spacing w:after="0" w:line="240" w:lineRule="auto"/>
        <w:ind w:left="142"/>
        <w:jc w:val="both"/>
        <w:rPr>
          <w:rFonts w:ascii="Arial" w:eastAsia="Times New Roman" w:hAnsi="Arial" w:cs="Arial"/>
          <w:color w:val="000000" w:themeColor="text1"/>
          <w:sz w:val="24"/>
          <w:szCs w:val="24"/>
          <w:shd w:val="clear" w:color="auto" w:fill="FFFFFF"/>
          <w:lang w:val="vi-VN"/>
        </w:rPr>
      </w:pPr>
      <w:r w:rsidRPr="00E535D7">
        <w:rPr>
          <w:rFonts w:ascii="Times New Roman" w:eastAsia="Times New Roman" w:hAnsi="Times New Roman" w:cs="Times New Roman"/>
          <w:b/>
          <w:bCs/>
          <w:color w:val="000000" w:themeColor="text1"/>
          <w:sz w:val="24"/>
          <w:szCs w:val="24"/>
          <w:lang/>
        </w:rPr>
        <w:t>CHƯƠNG TRÌNH 1:</w:t>
      </w:r>
      <w:r w:rsidRPr="00E535D7">
        <w:rPr>
          <w:rFonts w:ascii="Times New Roman" w:eastAsia="Times New Roman" w:hAnsi="Times New Roman" w:cs="Times New Roman"/>
          <w:color w:val="000000" w:themeColor="text1"/>
          <w:sz w:val="24"/>
          <w:szCs w:val="24"/>
          <w:lang/>
        </w:rPr>
        <w:t> </w:t>
      </w:r>
      <w:r w:rsidR="00435D39" w:rsidRPr="00E535D7">
        <w:rPr>
          <w:rFonts w:ascii="Times New Roman" w:eastAsia="Times New Roman" w:hAnsi="Times New Roman" w:cs="Times New Roman"/>
          <w:b/>
          <w:bCs/>
          <w:color w:val="000000" w:themeColor="text1"/>
          <w:sz w:val="24"/>
          <w:szCs w:val="24"/>
          <w:lang/>
        </w:rPr>
        <w:t>Dành cho tất cả các thẻ Visa</w:t>
      </w:r>
    </w:p>
    <w:p w14:paraId="5FCC0E56" w14:textId="23E8E0F2" w:rsidR="00F37B17" w:rsidRPr="00E535D7" w:rsidRDefault="00435D39" w:rsidP="005F5D51">
      <w:pPr>
        <w:spacing w:after="0" w:line="240" w:lineRule="auto"/>
        <w:ind w:firstLine="142"/>
        <w:jc w:val="both"/>
        <w:rPr>
          <w:rFonts w:ascii="Times New Roman" w:eastAsia="Times New Roman" w:hAnsi="Times New Roman" w:cs="Times New Roman"/>
          <w:color w:val="000000" w:themeColor="text1"/>
          <w:sz w:val="24"/>
          <w:szCs w:val="24"/>
          <w:lang w:val="vi-VN"/>
        </w:rPr>
      </w:pPr>
      <w:r w:rsidRPr="00E535D7">
        <w:rPr>
          <w:rFonts w:ascii="Times New Roman" w:eastAsia="Times New Roman" w:hAnsi="Times New Roman" w:cs="Times New Roman"/>
          <w:color w:val="000000" w:themeColor="text1"/>
          <w:sz w:val="24"/>
          <w:szCs w:val="24"/>
          <w:shd w:val="clear" w:color="auto" w:fill="FFFFFF"/>
          <w:lang/>
        </w:rPr>
        <w:t>Giảm 15% (tối đa VNĐ 700.000 cho mỗi yêu cầu) khi đặt phòng khách sạn toàn cầu mỗi ngày</w:t>
      </w:r>
    </w:p>
    <w:p w14:paraId="09B27F1C" w14:textId="77777777" w:rsidR="00435D39" w:rsidRPr="00E535D7" w:rsidRDefault="00F37B17" w:rsidP="005F5D51">
      <w:pPr>
        <w:pStyle w:val="vs-m-0"/>
        <w:spacing w:before="0" w:beforeAutospacing="0" w:after="0" w:afterAutospacing="0"/>
        <w:ind w:left="142"/>
        <w:jc w:val="both"/>
        <w:rPr>
          <w:rFonts w:ascii="var(--text-strong-font-family)" w:hAnsi="var(--text-strong-font-family)" w:cs="Arial"/>
          <w:b/>
          <w:bCs/>
          <w:color w:val="000000" w:themeColor="text1"/>
          <w:u w:val="single"/>
          <w:lang w:val="vi-VN"/>
        </w:rPr>
      </w:pPr>
      <w:r w:rsidRPr="00E535D7">
        <w:rPr>
          <w:b/>
          <w:bCs/>
          <w:color w:val="000000" w:themeColor="text1"/>
        </w:rPr>
        <w:t xml:space="preserve">CHƯƠNG TRÌNH 2: </w:t>
      </w:r>
      <w:r w:rsidR="00435D39" w:rsidRPr="00A57B6C">
        <w:rPr>
          <w:rFonts w:ascii="var(--text-strong-font-family)" w:hAnsi="var(--text-strong-font-family)" w:cs="Arial"/>
          <w:b/>
          <w:bCs/>
          <w:color w:val="000000" w:themeColor="text1"/>
        </w:rPr>
        <w:t>Đặc quyền dành cho thẻ Visa Signature</w:t>
      </w:r>
      <w:r w:rsidR="00435D39" w:rsidRPr="00E535D7">
        <w:rPr>
          <w:rFonts w:ascii="var(--text-strong-font-family)" w:hAnsi="var(--text-strong-font-family)" w:cs="Arial"/>
          <w:b/>
          <w:bCs/>
          <w:color w:val="000000" w:themeColor="text1"/>
          <w:u w:val="single"/>
        </w:rPr>
        <w:t xml:space="preserve"> </w:t>
      </w:r>
    </w:p>
    <w:p w14:paraId="37841D1A" w14:textId="72FBF305" w:rsidR="00435D39" w:rsidRPr="00E535D7" w:rsidRDefault="00435D39" w:rsidP="005F5D51">
      <w:pPr>
        <w:pStyle w:val="vs-m-0"/>
        <w:spacing w:before="0" w:beforeAutospacing="0" w:after="0" w:afterAutospacing="0"/>
        <w:ind w:left="142"/>
        <w:jc w:val="both"/>
        <w:rPr>
          <w:color w:val="000000" w:themeColor="text1"/>
          <w:lang w:val="vi-VN"/>
        </w:rPr>
      </w:pPr>
      <w:r w:rsidRPr="00E535D7">
        <w:rPr>
          <w:color w:val="000000" w:themeColor="text1"/>
        </w:rPr>
        <w:t>Giảm 20% (tối đa VNĐ 900.000 cho mỗi yêu cầu) khi đặt phòng khách sạn toàn cầu vào ngày đôi 8/8, 9/9 trong 2024)</w:t>
      </w:r>
    </w:p>
    <w:p w14:paraId="731AF9D7" w14:textId="77777777" w:rsidR="00AC393F" w:rsidRPr="00435D39" w:rsidRDefault="00AC393F" w:rsidP="005F5D51">
      <w:pPr>
        <w:pStyle w:val="vs-m-0"/>
        <w:spacing w:before="0" w:beforeAutospacing="0" w:after="0" w:afterAutospacing="0"/>
        <w:jc w:val="both"/>
        <w:rPr>
          <w:color w:val="000000" w:themeColor="text1"/>
          <w:lang w:val="vi-VN"/>
        </w:rPr>
      </w:pPr>
    </w:p>
    <w:p w14:paraId="640DA962" w14:textId="0CB417BA" w:rsidR="005F5D51" w:rsidRDefault="003D5CBF" w:rsidP="005F5D51">
      <w:pPr>
        <w:spacing w:after="0" w:line="240" w:lineRule="auto"/>
        <w:ind w:left="142"/>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Lưu ý</w:t>
      </w:r>
      <w:r w:rsidR="00435D39" w:rsidRPr="00435D39">
        <w:rPr>
          <w:rFonts w:ascii="Times New Roman" w:eastAsia="Times New Roman" w:hAnsi="Times New Roman" w:cs="Times New Roman"/>
          <w:color w:val="000000" w:themeColor="text1"/>
          <w:sz w:val="24"/>
          <w:szCs w:val="24"/>
          <w:lang/>
        </w:rPr>
        <w:t xml:space="preserve">, chủ thẻ Visa Signature sẽ được giảm giá 20% (tối đa 900.000 VNĐ/đặt phòng) đối với các chỗ ở đủ điều kiện chỉ vào những ngày đôi được xác định ở trên, nhưng vẫn được hưởng giảm giá 15% (giới hạn ở mức 700.000 VNĐ/đặt phòng) thuộc chương trình khuyến mãi dành cho tất cả các thẻ </w:t>
      </w:r>
      <w:r w:rsidR="006D51B8">
        <w:rPr>
          <w:rFonts w:ascii="Times New Roman" w:eastAsia="Times New Roman" w:hAnsi="Times New Roman" w:cs="Times New Roman"/>
          <w:color w:val="000000" w:themeColor="text1"/>
          <w:sz w:val="24"/>
          <w:szCs w:val="24"/>
        </w:rPr>
        <w:t xml:space="preserve">PBVN </w:t>
      </w:r>
      <w:r w:rsidR="00435D39" w:rsidRPr="00435D39">
        <w:rPr>
          <w:rFonts w:ascii="Times New Roman" w:eastAsia="Times New Roman" w:hAnsi="Times New Roman" w:cs="Times New Roman"/>
          <w:color w:val="000000" w:themeColor="text1"/>
          <w:sz w:val="24"/>
          <w:szCs w:val="24"/>
          <w:lang/>
        </w:rPr>
        <w:t>Visa.</w:t>
      </w:r>
    </w:p>
    <w:p w14:paraId="7E0CF302" w14:textId="77777777" w:rsidR="005F5D51" w:rsidRDefault="00435D39" w:rsidP="005F5D51">
      <w:pPr>
        <w:spacing w:after="0" w:line="240" w:lineRule="auto"/>
        <w:ind w:left="142"/>
        <w:jc w:val="both"/>
        <w:rPr>
          <w:rFonts w:ascii="Times New Roman" w:eastAsia="Times New Roman" w:hAnsi="Times New Roman" w:cs="Times New Roman"/>
          <w:color w:val="000000" w:themeColor="text1"/>
          <w:sz w:val="24"/>
          <w:szCs w:val="24"/>
          <w:lang/>
        </w:rPr>
      </w:pPr>
      <w:r w:rsidRPr="00435D39">
        <w:rPr>
          <w:rFonts w:ascii="Times New Roman" w:eastAsia="Times New Roman" w:hAnsi="Times New Roman" w:cs="Times New Roman"/>
          <w:color w:val="000000" w:themeColor="text1"/>
          <w:sz w:val="24"/>
          <w:szCs w:val="24"/>
          <w:lang/>
        </w:rPr>
        <w:t>Thời</w:t>
      </w:r>
      <w:r w:rsidR="005F5D51">
        <w:rPr>
          <w:rFonts w:ascii="Times New Roman" w:eastAsia="Times New Roman" w:hAnsi="Times New Roman" w:cs="Times New Roman"/>
          <w:color w:val="000000" w:themeColor="text1"/>
          <w:sz w:val="24"/>
          <w:szCs w:val="24"/>
        </w:rPr>
        <w:t xml:space="preserve"> </w:t>
      </w:r>
      <w:r w:rsidRPr="00435D39">
        <w:rPr>
          <w:rFonts w:ascii="Times New Roman" w:eastAsia="Times New Roman" w:hAnsi="Times New Roman" w:cs="Times New Roman"/>
          <w:color w:val="000000" w:themeColor="text1"/>
          <w:sz w:val="24"/>
          <w:szCs w:val="24"/>
          <w:lang/>
        </w:rPr>
        <w:t>gian đặt phòng: 05/10/2023 – 30/09/2024</w:t>
      </w:r>
    </w:p>
    <w:p w14:paraId="277406F9" w14:textId="5A4E046F" w:rsidR="00435D39" w:rsidRPr="005F5D51" w:rsidRDefault="00435D39" w:rsidP="005F5D51">
      <w:pPr>
        <w:spacing w:after="0" w:line="240" w:lineRule="auto"/>
        <w:ind w:left="142"/>
        <w:jc w:val="both"/>
        <w:rPr>
          <w:rFonts w:ascii="Times New Roman" w:eastAsia="Times New Roman" w:hAnsi="Times New Roman" w:cs="Times New Roman"/>
          <w:color w:val="000000" w:themeColor="text1"/>
          <w:sz w:val="24"/>
          <w:szCs w:val="24"/>
          <w:lang w:val="vi-VN"/>
        </w:rPr>
      </w:pPr>
      <w:r w:rsidRPr="00435D39">
        <w:rPr>
          <w:rFonts w:ascii="Times New Roman" w:eastAsia="Times New Roman" w:hAnsi="Times New Roman" w:cs="Times New Roman"/>
          <w:color w:val="000000" w:themeColor="text1"/>
          <w:sz w:val="24"/>
          <w:szCs w:val="24"/>
          <w:lang/>
        </w:rPr>
        <w:t>Thời gian lưu trú: 05/10/2023 – 31/10/2024</w:t>
      </w:r>
    </w:p>
    <w:p w14:paraId="571189D4" w14:textId="293C4D6F" w:rsidR="00F37B17" w:rsidRPr="00E535D7" w:rsidRDefault="00F37B17" w:rsidP="005F5D51">
      <w:pPr>
        <w:spacing w:after="0" w:line="240" w:lineRule="auto"/>
        <w:jc w:val="both"/>
        <w:rPr>
          <w:rFonts w:ascii="Times New Roman" w:eastAsia="Times New Roman" w:hAnsi="Times New Roman" w:cs="Times New Roman"/>
          <w:color w:val="2C2C2C"/>
          <w:sz w:val="24"/>
          <w:szCs w:val="24"/>
          <w:lang/>
        </w:rPr>
      </w:pPr>
    </w:p>
    <w:p w14:paraId="79064B26" w14:textId="77777777" w:rsidR="00475C73" w:rsidRPr="00E535D7" w:rsidRDefault="006674A5" w:rsidP="005F5D51">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Điều khoản và điều kiện:</w:t>
      </w:r>
    </w:p>
    <w:p w14:paraId="7F78A7C1" w14:textId="77777777" w:rsidR="005F5D51" w:rsidRDefault="00E535D7" w:rsidP="005F5D51">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ascii="Times New Roman" w:eastAsia="Times New Roman" w:hAnsi="Times New Roman" w:cs="Times New Roman"/>
          <w:color w:val="000000" w:themeColor="text1"/>
          <w:sz w:val="24"/>
          <w:szCs w:val="24"/>
          <w:lang/>
        </w:rPr>
        <w:sym w:font="Symbol" w:char="F0B7"/>
      </w:r>
      <w:r w:rsidRPr="00E535D7">
        <w:rPr>
          <w:rFonts w:ascii="Times New Roman" w:eastAsia="Times New Roman" w:hAnsi="Times New Roman" w:cs="Times New Roman"/>
          <w:color w:val="000000" w:themeColor="text1"/>
          <w:sz w:val="24"/>
          <w:szCs w:val="24"/>
          <w:lang w:val="vi-VN"/>
        </w:rPr>
        <w:t xml:space="preserve"> </w:t>
      </w:r>
      <w:r w:rsidRPr="00E535D7">
        <w:rPr>
          <w:rFonts w:ascii="Times New Roman" w:hAnsi="Times New Roman" w:cs="Times New Roman"/>
          <w:color w:val="000000" w:themeColor="text1"/>
          <w:sz w:val="24"/>
          <w:szCs w:val="24"/>
          <w:shd w:val="clear" w:color="auto" w:fill="FFFFFF"/>
        </w:rPr>
        <w:t>Khuyến mãi chỉ áp dụng tại các khách sạn chấp nhận thanh toán trả trước và đặt phòng phải</w:t>
      </w:r>
    </w:p>
    <w:p w14:paraId="41FA7057" w14:textId="77777777" w:rsidR="005F5D51" w:rsidRDefault="00E535D7" w:rsidP="005F5D51">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5F5D51">
        <w:rPr>
          <w:rFonts w:ascii="Times New Roman" w:hAnsi="Times New Roman" w:cs="Times New Roman"/>
          <w:color w:val="000000" w:themeColor="text1"/>
          <w:sz w:val="24"/>
          <w:szCs w:val="24"/>
          <w:shd w:val="clear" w:color="auto" w:fill="FFFFFF"/>
        </w:rPr>
        <w:t>được thực hiện tại đường dẫn hợp lệ như chỉ định:</w:t>
      </w:r>
      <w:r w:rsidRPr="005F5D51">
        <w:rPr>
          <w:rStyle w:val="apple-converted-space"/>
          <w:rFonts w:ascii="Times New Roman" w:hAnsi="Times New Roman" w:cs="Times New Roman"/>
          <w:color w:val="000000" w:themeColor="text1"/>
          <w:sz w:val="24"/>
          <w:szCs w:val="24"/>
          <w:shd w:val="clear" w:color="auto" w:fill="FFFFFF"/>
        </w:rPr>
        <w:t> </w:t>
      </w:r>
      <w:hyperlink r:id="rId6" w:tgtFrame="_blank" w:history="1">
        <w:r w:rsidRPr="005F5D51">
          <w:rPr>
            <w:rStyle w:val="Hyperlink"/>
            <w:rFonts w:ascii="Times New Roman" w:hAnsi="Times New Roman" w:cs="Times New Roman"/>
            <w:color w:val="000000" w:themeColor="text1"/>
            <w:sz w:val="24"/>
            <w:szCs w:val="24"/>
          </w:rPr>
          <w:t>www.agoda.com/visavn</w:t>
        </w:r>
      </w:hyperlink>
      <w:r w:rsidRPr="005F5D51">
        <w:rPr>
          <w:rFonts w:ascii="Times New Roman" w:hAnsi="Times New Roman" w:cs="Times New Roman"/>
          <w:color w:val="000000" w:themeColor="text1"/>
          <w:sz w:val="24"/>
          <w:szCs w:val="24"/>
          <w:shd w:val="clear" w:color="auto" w:fill="FFFFFF"/>
        </w:rPr>
        <w:t>.</w:t>
      </w:r>
    </w:p>
    <w:p w14:paraId="2F84E568" w14:textId="3FB4953E" w:rsidR="005F5D51" w:rsidRPr="005F5D51" w:rsidRDefault="00E535D7" w:rsidP="005F5D51">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Khuyến mãi áp dụng trên giá trị phòng (trước thuế, phí phục vụ và các loại phí phụ thu khác</w:t>
      </w:r>
      <w:r w:rsidR="005F5D51" w:rsidRPr="005F5D51">
        <w:rPr>
          <w:rFonts w:ascii="Times New Roman" w:hAnsi="Times New Roman" w:cs="Times New Roman"/>
          <w:color w:val="000000" w:themeColor="text1"/>
          <w:sz w:val="24"/>
          <w:szCs w:val="24"/>
          <w:shd w:val="clear" w:color="auto" w:fill="FFFFFF"/>
        </w:rPr>
        <w:t xml:space="preserve"> </w:t>
      </w:r>
      <w:r w:rsidRPr="005F5D51">
        <w:rPr>
          <w:rFonts w:ascii="Times New Roman" w:hAnsi="Times New Roman" w:cs="Times New Roman"/>
          <w:color w:val="000000" w:themeColor="text1"/>
          <w:sz w:val="24"/>
          <w:szCs w:val="24"/>
          <w:shd w:val="clear" w:color="auto" w:fill="FFFFFF"/>
        </w:rPr>
        <w:t>nếu</w:t>
      </w:r>
      <w:r w:rsidR="005F5D51" w:rsidRPr="005F5D51">
        <w:rPr>
          <w:rFonts w:ascii="Times New Roman" w:hAnsi="Times New Roman" w:cs="Times New Roman"/>
          <w:color w:val="000000" w:themeColor="text1"/>
          <w:sz w:val="24"/>
          <w:szCs w:val="24"/>
          <w:shd w:val="clear" w:color="auto" w:fill="FFFFFF"/>
        </w:rPr>
        <w:t xml:space="preserve"> </w:t>
      </w:r>
      <w:r w:rsidRPr="005F5D51">
        <w:rPr>
          <w:rFonts w:ascii="Times New Roman" w:hAnsi="Times New Roman" w:cs="Times New Roman"/>
          <w:color w:val="000000" w:themeColor="text1"/>
          <w:sz w:val="24"/>
          <w:szCs w:val="24"/>
          <w:shd w:val="clear" w:color="auto" w:fill="FFFFFF"/>
        </w:rPr>
        <w:t>có).</w:t>
      </w:r>
    </w:p>
    <w:p w14:paraId="3E1F68C2" w14:textId="77777777" w:rsidR="005F5D51" w:rsidRDefault="00E535D7" w:rsidP="005F5D51">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Khuyến mãi được áp dụng cho các khách sạn chấp nhận thanh toán trả trước có thể hiện dòng chữ “ĐỦ TIÊU CHUẨN NHẬN KHUYẾN MẠI” hoặc ""ĐƯỢC ÁP DỤNG PHIẾU GIẢM GIÁ"". Phần giảm giá sẽ được thể hiện tại bước “Chi tiết thanh toán” sau khi chủ thẻ đăng nhập số thẻ hợp lệ. Phần giá trị giảm thể hiện trước dòng thuế &amp; phí dịch vụ của khách sạn &amp; được áp dụng trước khi xác nhận giá cuối cùng của đơn đặt phòng. Ưu đãi này chỉ áp dụng khi khách hàng sử dụng thẻ</w:t>
      </w:r>
      <w:r w:rsidRPr="005F5D51">
        <w:rPr>
          <w:rFonts w:ascii="Times New Roman" w:hAnsi="Times New Roman" w:cs="Times New Roman"/>
          <w:color w:val="000000" w:themeColor="text1"/>
          <w:sz w:val="24"/>
          <w:szCs w:val="24"/>
          <w:shd w:val="clear" w:color="auto" w:fill="FFFFFF"/>
          <w:lang w:val="vi-VN"/>
        </w:rPr>
        <w:t xml:space="preserve"> tín dụng PBVN Visa và thẻ ghi nợ PBVN Visa</w:t>
      </w:r>
      <w:r w:rsidRPr="005F5D51">
        <w:rPr>
          <w:rFonts w:ascii="Times New Roman" w:hAnsi="Times New Roman" w:cs="Times New Roman"/>
          <w:color w:val="000000" w:themeColor="text1"/>
          <w:sz w:val="24"/>
          <w:szCs w:val="24"/>
          <w:shd w:val="clear" w:color="auto" w:fill="FFFFFF"/>
        </w:rPr>
        <w:t xml:space="preserve"> để thanh toán. Khuyến mãi không áp dụng cho các giao dịch chọn hình thức thanh toán trực tiếp tại khách sạn.</w:t>
      </w:r>
      <w:r w:rsidRPr="005F5D51">
        <w:rPr>
          <w:rFonts w:ascii="Times New Roman" w:hAnsi="Times New Roman" w:cs="Times New Roman"/>
          <w:color w:val="000000" w:themeColor="text1"/>
          <w:sz w:val="24"/>
          <w:szCs w:val="24"/>
        </w:rPr>
        <w:br/>
      </w: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3D5CBF">
        <w:rPr>
          <w:rFonts w:ascii="Times New Roman" w:hAnsi="Times New Roman" w:cs="Times New Roman"/>
          <w:b/>
          <w:bCs/>
          <w:color w:val="000000" w:themeColor="text1"/>
          <w:sz w:val="24"/>
          <w:szCs w:val="24"/>
          <w:shd w:val="clear" w:color="auto" w:fill="FFFFFF"/>
        </w:rPr>
        <w:t>Khuyến mãi không được chuyển đổi, cộng dồn</w:t>
      </w:r>
      <w:r w:rsidRPr="005F5D51">
        <w:rPr>
          <w:rFonts w:ascii="Times New Roman" w:hAnsi="Times New Roman" w:cs="Times New Roman"/>
          <w:color w:val="000000" w:themeColor="text1"/>
          <w:sz w:val="24"/>
          <w:szCs w:val="24"/>
          <w:shd w:val="clear" w:color="auto" w:fill="FFFFFF"/>
        </w:rPr>
        <w:t xml:space="preserve"> và không được sử dụng kết hợp với bất kỳ giảm giá, khuyến mãi, mặt hàng giảm giá và các mặt hàng giá cố định (trừ trường hợp quy định).</w:t>
      </w:r>
      <w:r w:rsidRPr="005F5D51">
        <w:rPr>
          <w:rFonts w:ascii="Times New Roman" w:hAnsi="Times New Roman" w:cs="Times New Roman"/>
          <w:color w:val="000000" w:themeColor="text1"/>
          <w:sz w:val="24"/>
          <w:szCs w:val="24"/>
        </w:rPr>
        <w:br/>
      </w: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Khuyến mãi không được chuyển đổi qua thành tiền mặt hoặc bất kì sản phẩm nào khác.</w:t>
      </w:r>
      <w:r w:rsidRPr="005F5D51">
        <w:rPr>
          <w:rFonts w:ascii="Times New Roman" w:hAnsi="Times New Roman" w:cs="Times New Roman"/>
          <w:color w:val="000000" w:themeColor="text1"/>
          <w:sz w:val="24"/>
          <w:szCs w:val="24"/>
        </w:rPr>
        <w:br/>
      </w:r>
      <w:r w:rsidRPr="00E535D7">
        <w:rPr>
          <w:rFonts w:eastAsia="Times New Roman"/>
          <w:lang/>
        </w:rPr>
        <w:lastRenderedPageBreak/>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Chủ thẻ đủ điều kiện tham gia sẽ bị ràng buộc bởi quy định và điều kiện của Visa và Agoda. Trong trường hợp xảy ra tranh chấp, quyết định của Visa và/hoặc Agoda là quyết định cuối cùng.</w:t>
      </w:r>
      <w:r w:rsidRPr="005F5D51">
        <w:rPr>
          <w:rFonts w:ascii="Times New Roman" w:hAnsi="Times New Roman" w:cs="Times New Roman"/>
          <w:color w:val="000000" w:themeColor="text1"/>
          <w:sz w:val="24"/>
          <w:szCs w:val="24"/>
        </w:rPr>
        <w:br/>
      </w: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Visa và/hoặc Agoda có thể thay đổi điều kiện vào bất cứ thời điểm nào.</w:t>
      </w:r>
      <w:r w:rsidRPr="005F5D51">
        <w:rPr>
          <w:rFonts w:ascii="Times New Roman" w:hAnsi="Times New Roman" w:cs="Times New Roman"/>
          <w:color w:val="000000" w:themeColor="text1"/>
          <w:sz w:val="24"/>
          <w:szCs w:val="24"/>
        </w:rPr>
        <w:br/>
      </w: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Khuyến mãi này độc lập &amp; không liên quan đến bất cứ chương trình nào được thực hiện giữa Visa và chủ thẻ</w:t>
      </w:r>
      <w:r w:rsidRPr="005F5D51">
        <w:rPr>
          <w:rFonts w:ascii="Times New Roman" w:hAnsi="Times New Roman" w:cs="Times New Roman"/>
          <w:color w:val="000000" w:themeColor="text1"/>
          <w:sz w:val="24"/>
          <w:szCs w:val="24"/>
          <w:shd w:val="clear" w:color="auto" w:fill="FFFFFF"/>
          <w:lang w:val="vi-VN"/>
        </w:rPr>
        <w:t xml:space="preserve"> tín dụng PBVN Visa và thẻ ghi nợ PBVN Visa</w:t>
      </w:r>
      <w:r w:rsidRPr="005F5D51">
        <w:rPr>
          <w:rFonts w:ascii="Times New Roman" w:hAnsi="Times New Roman" w:cs="Times New Roman"/>
          <w:color w:val="000000" w:themeColor="text1"/>
          <w:sz w:val="24"/>
          <w:szCs w:val="24"/>
          <w:shd w:val="clear" w:color="auto" w:fill="FFFFFF"/>
        </w:rPr>
        <w:t xml:space="preserve"> (ví dụ như về phương thức thanh toán, v.v).</w:t>
      </w:r>
    </w:p>
    <w:p w14:paraId="24C21AFA" w14:textId="5602B1B1" w:rsidR="00F37B17" w:rsidRPr="005F5D51" w:rsidRDefault="00E535D7" w:rsidP="005F5D51">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eastAsia="Times New Roman"/>
          <w:lang/>
        </w:rPr>
        <w:sym w:font="Symbol" w:char="F0B7"/>
      </w:r>
      <w:r w:rsidRPr="005F5D51">
        <w:rPr>
          <w:rFonts w:ascii="Times New Roman" w:eastAsia="Times New Roman" w:hAnsi="Times New Roman" w:cs="Times New Roman"/>
          <w:color w:val="000000" w:themeColor="text1"/>
          <w:sz w:val="24"/>
          <w:szCs w:val="24"/>
          <w:lang w:val="vi-VN"/>
        </w:rPr>
        <w:t xml:space="preserve"> </w:t>
      </w:r>
      <w:r w:rsidRPr="005F5D51">
        <w:rPr>
          <w:rFonts w:ascii="Times New Roman" w:hAnsi="Times New Roman" w:cs="Times New Roman"/>
          <w:color w:val="000000" w:themeColor="text1"/>
          <w:sz w:val="24"/>
          <w:szCs w:val="24"/>
          <w:shd w:val="clear" w:color="auto" w:fill="FFFFFF"/>
        </w:rPr>
        <w:t>Khuyến mại chỉ áp dụng cho các chủ thẻ</w:t>
      </w:r>
      <w:r w:rsidRPr="005F5D51">
        <w:rPr>
          <w:rFonts w:ascii="Times New Roman" w:hAnsi="Times New Roman" w:cs="Times New Roman"/>
          <w:color w:val="000000" w:themeColor="text1"/>
          <w:sz w:val="24"/>
          <w:szCs w:val="24"/>
          <w:shd w:val="clear" w:color="auto" w:fill="FFFFFF"/>
          <w:lang w:val="vi-VN"/>
        </w:rPr>
        <w:t xml:space="preserve"> tín dụng PBVN Visa và thẻ ghi nợ PBVN Visa</w:t>
      </w:r>
      <w:r w:rsidRPr="005F5D51">
        <w:rPr>
          <w:rFonts w:ascii="Times New Roman" w:hAnsi="Times New Roman" w:cs="Times New Roman"/>
          <w:color w:val="000000" w:themeColor="text1"/>
          <w:sz w:val="24"/>
          <w:szCs w:val="24"/>
          <w:shd w:val="clear" w:color="auto" w:fill="FFFFFF"/>
        </w:rPr>
        <w:t xml:space="preserve"> phát hành tại Việt Nam.</w:t>
      </w:r>
    </w:p>
    <w:p w14:paraId="27C5B192" w14:textId="77777777" w:rsidR="00E15323" w:rsidRPr="00E15323" w:rsidRDefault="00E15323" w:rsidP="005F5D51">
      <w:pPr>
        <w:spacing w:after="0" w:line="330" w:lineRule="atLeast"/>
        <w:ind w:left="142"/>
        <w:jc w:val="both"/>
        <w:rPr>
          <w:rFonts w:ascii="Times New Roman" w:eastAsia="Times New Roman" w:hAnsi="Times New Roman" w:cs="Times New Roman"/>
          <w:sz w:val="24"/>
          <w:szCs w:val="24"/>
          <w:lang w:val="vi-VN"/>
        </w:rPr>
      </w:pPr>
    </w:p>
    <w:p w14:paraId="296C2435" w14:textId="77777777" w:rsidR="007E51BD" w:rsidRPr="00661EED" w:rsidRDefault="007E51BD" w:rsidP="005F5D51">
      <w:pPr>
        <w:pStyle w:val="ListParagraph"/>
        <w:numPr>
          <w:ilvl w:val="0"/>
          <w:numId w:val="1"/>
        </w:numPr>
        <w:shd w:val="clear" w:color="auto" w:fill="FFFFFF"/>
        <w:spacing w:after="0" w:line="330" w:lineRule="atLeast"/>
        <w:jc w:val="both"/>
        <w:rPr>
          <w:rFonts w:ascii="Times New Roman" w:eastAsia="Times New Roman" w:hAnsi="Times New Roman" w:cs="Times New Roman"/>
          <w:b/>
          <w:bCs/>
          <w:color w:val="000000"/>
          <w:sz w:val="24"/>
          <w:szCs w:val="24"/>
          <w:lang w:eastAsia="en-GB"/>
        </w:rPr>
      </w:pPr>
      <w:r w:rsidRPr="00661EED">
        <w:rPr>
          <w:rFonts w:ascii="Times New Roman" w:eastAsia="Times New Roman" w:hAnsi="Times New Roman" w:cs="Times New Roman"/>
          <w:b/>
          <w:bCs/>
          <w:color w:val="000000"/>
          <w:sz w:val="24"/>
          <w:szCs w:val="24"/>
          <w:lang w:eastAsia="en-GB"/>
        </w:rPr>
        <w:t>Thông tin liên hệ:</w:t>
      </w:r>
    </w:p>
    <w:p w14:paraId="79D015E7" w14:textId="7CBA81EE" w:rsidR="00E554BE" w:rsidRDefault="007E51BD" w:rsidP="005F5D51">
      <w:pPr>
        <w:pStyle w:val="ListParagraph"/>
        <w:shd w:val="clear" w:color="auto" w:fill="FFFFFF"/>
        <w:spacing w:after="0"/>
        <w:ind w:left="90"/>
        <w:jc w:val="both"/>
        <w:rPr>
          <w:rFonts w:ascii="Times New Roman" w:hAnsi="Times New Roman" w:cs="Times New Roman"/>
          <w:color w:val="000000" w:themeColor="text1"/>
          <w:sz w:val="24"/>
          <w:szCs w:val="24"/>
        </w:rPr>
      </w:pPr>
      <w:r w:rsidRPr="00661EED">
        <w:rPr>
          <w:rFonts w:ascii="Times New Roman" w:hAnsi="Times New Roman" w:cs="Times New Roman"/>
          <w:color w:val="000000" w:themeColor="text1"/>
          <w:sz w:val="24"/>
          <w:szCs w:val="24"/>
        </w:rPr>
        <w:t>Mọi thắc mắc</w:t>
      </w:r>
      <w:r w:rsidR="00E15323">
        <w:rPr>
          <w:rFonts w:ascii="Times New Roman" w:hAnsi="Times New Roman" w:cs="Times New Roman"/>
          <w:color w:val="000000" w:themeColor="text1"/>
          <w:sz w:val="24"/>
          <w:szCs w:val="24"/>
          <w:lang w:val="vi-VN"/>
        </w:rPr>
        <w:t>, vu</w:t>
      </w:r>
      <w:r w:rsidRPr="00661EED">
        <w:rPr>
          <w:rFonts w:ascii="Times New Roman" w:hAnsi="Times New Roman" w:cs="Times New Roman"/>
          <w:color w:val="000000" w:themeColor="text1"/>
          <w:sz w:val="24"/>
          <w:szCs w:val="24"/>
        </w:rPr>
        <w:t xml:space="preserve">i lòng liên hệ Dịch vụ Thẻ 247: </w:t>
      </w:r>
      <w:r w:rsidR="002F49A0" w:rsidRPr="00661EED">
        <w:rPr>
          <w:rFonts w:ascii="Times New Roman" w:hAnsi="Times New Roman" w:cs="Times New Roman"/>
          <w:b/>
          <w:color w:val="000000" w:themeColor="text1"/>
          <w:sz w:val="24"/>
          <w:szCs w:val="24"/>
        </w:rPr>
        <w:t xml:space="preserve">1800 599 930 </w:t>
      </w:r>
      <w:r w:rsidR="002824D1" w:rsidRPr="00661EED">
        <w:rPr>
          <w:rFonts w:ascii="Times New Roman" w:hAnsi="Times New Roman" w:cs="Times New Roman"/>
          <w:color w:val="000000" w:themeColor="text1"/>
          <w:sz w:val="24"/>
          <w:szCs w:val="24"/>
        </w:rPr>
        <w:t>hoặc Chi nhánh/</w:t>
      </w:r>
      <w:r w:rsidR="00E37D0B">
        <w:rPr>
          <w:rFonts w:ascii="Times New Roman" w:hAnsi="Times New Roman" w:cs="Times New Roman"/>
          <w:color w:val="000000" w:themeColor="text1"/>
          <w:sz w:val="24"/>
          <w:szCs w:val="24"/>
        </w:rPr>
        <w:t>PGD</w:t>
      </w:r>
      <w:r w:rsidR="002824D1" w:rsidRPr="00661EED">
        <w:rPr>
          <w:rFonts w:ascii="Times New Roman" w:hAnsi="Times New Roman" w:cs="Times New Roman"/>
          <w:color w:val="000000" w:themeColor="text1"/>
          <w:sz w:val="24"/>
          <w:szCs w:val="24"/>
        </w:rPr>
        <w:t xml:space="preserve"> của Ngân hàng </w:t>
      </w:r>
      <w:r w:rsidR="00E535D7">
        <w:rPr>
          <w:rFonts w:ascii="Times New Roman" w:hAnsi="Times New Roman" w:cs="Times New Roman"/>
          <w:color w:val="000000" w:themeColor="text1"/>
          <w:sz w:val="24"/>
          <w:szCs w:val="24"/>
        </w:rPr>
        <w:t>Public</w:t>
      </w:r>
      <w:r w:rsidR="00E535D7">
        <w:rPr>
          <w:rFonts w:ascii="Times New Roman" w:hAnsi="Times New Roman" w:cs="Times New Roman"/>
          <w:color w:val="000000" w:themeColor="text1"/>
          <w:sz w:val="24"/>
          <w:szCs w:val="24"/>
          <w:lang w:val="vi-VN"/>
        </w:rPr>
        <w:t xml:space="preserve"> </w:t>
      </w:r>
      <w:r w:rsidR="002824D1" w:rsidRPr="00661EED">
        <w:rPr>
          <w:rFonts w:ascii="Times New Roman" w:hAnsi="Times New Roman" w:cs="Times New Roman"/>
          <w:color w:val="000000" w:themeColor="text1"/>
          <w:sz w:val="24"/>
          <w:szCs w:val="24"/>
        </w:rPr>
        <w:t>V</w:t>
      </w:r>
      <w:r w:rsidR="00E535D7">
        <w:rPr>
          <w:rFonts w:ascii="Times New Roman" w:hAnsi="Times New Roman" w:cs="Times New Roman"/>
          <w:color w:val="000000" w:themeColor="text1"/>
          <w:sz w:val="24"/>
          <w:szCs w:val="24"/>
        </w:rPr>
        <w:t>i</w:t>
      </w:r>
      <w:r w:rsidR="003151D9">
        <w:rPr>
          <w:rFonts w:ascii="Times New Roman" w:hAnsi="Times New Roman" w:cs="Times New Roman"/>
          <w:color w:val="000000" w:themeColor="text1"/>
          <w:sz w:val="24"/>
          <w:szCs w:val="24"/>
        </w:rPr>
        <w:t>ệt Nam</w:t>
      </w:r>
      <w:r w:rsidR="002824D1" w:rsidRPr="00661EED">
        <w:rPr>
          <w:rFonts w:ascii="Times New Roman" w:hAnsi="Times New Roman" w:cs="Times New Roman"/>
          <w:color w:val="000000" w:themeColor="text1"/>
          <w:sz w:val="24"/>
          <w:szCs w:val="24"/>
        </w:rPr>
        <w:t>.</w:t>
      </w:r>
    </w:p>
    <w:p w14:paraId="4CF91E06" w14:textId="2A211000" w:rsidR="00E554BE" w:rsidRPr="00E15323" w:rsidRDefault="00E554BE">
      <w:pPr>
        <w:spacing w:after="160" w:line="259" w:lineRule="auto"/>
        <w:rPr>
          <w:rFonts w:ascii="Times New Roman" w:hAnsi="Times New Roman" w:cs="Times New Roman"/>
          <w:color w:val="000000" w:themeColor="text1"/>
          <w:sz w:val="24"/>
          <w:szCs w:val="24"/>
          <w:lang w:val="vi-VN"/>
        </w:rPr>
      </w:pPr>
    </w:p>
    <w:sectPr w:rsidR="00E554BE" w:rsidRPr="00E1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ar(--text-strong-font-famil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31C"/>
    <w:multiLevelType w:val="hybridMultilevel"/>
    <w:tmpl w:val="D010A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F23B9E"/>
    <w:multiLevelType w:val="hybridMultilevel"/>
    <w:tmpl w:val="D0B40D0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0A2C701D"/>
    <w:multiLevelType w:val="hybridMultilevel"/>
    <w:tmpl w:val="D5E44490"/>
    <w:lvl w:ilvl="0" w:tplc="1A545E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7D63"/>
    <w:multiLevelType w:val="hybridMultilevel"/>
    <w:tmpl w:val="3468CE8C"/>
    <w:lvl w:ilvl="0" w:tplc="F89AD262">
      <w:start w:val="1"/>
      <w:numFmt w:val="decimal"/>
      <w:lvlText w:val="%1."/>
      <w:lvlJc w:val="left"/>
      <w:pPr>
        <w:ind w:left="90" w:hanging="360"/>
      </w:pPr>
      <w:rPr>
        <w:b/>
      </w:rPr>
    </w:lvl>
    <w:lvl w:ilvl="1" w:tplc="04090019">
      <w:start w:val="1"/>
      <w:numFmt w:val="lowerLetter"/>
      <w:lvlText w:val="%2."/>
      <w:lvlJc w:val="left"/>
      <w:pPr>
        <w:ind w:left="45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4" w15:restartNumberingAfterBreak="0">
    <w:nsid w:val="0D6932C3"/>
    <w:multiLevelType w:val="hybridMultilevel"/>
    <w:tmpl w:val="23EA117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8A35163"/>
    <w:multiLevelType w:val="hybridMultilevel"/>
    <w:tmpl w:val="13A4CBE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1A887B67"/>
    <w:multiLevelType w:val="hybridMultilevel"/>
    <w:tmpl w:val="4CA494C0"/>
    <w:lvl w:ilvl="0" w:tplc="F89AD262">
      <w:start w:val="1"/>
      <w:numFmt w:val="decimal"/>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7" w15:restartNumberingAfterBreak="0">
    <w:nsid w:val="222D5C4A"/>
    <w:multiLevelType w:val="multilevel"/>
    <w:tmpl w:val="973E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D78F9"/>
    <w:multiLevelType w:val="hybridMultilevel"/>
    <w:tmpl w:val="7512B2D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CC42574"/>
    <w:multiLevelType w:val="hybridMultilevel"/>
    <w:tmpl w:val="CF7A058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321A4B82"/>
    <w:multiLevelType w:val="hybridMultilevel"/>
    <w:tmpl w:val="7C14753E"/>
    <w:lvl w:ilvl="0" w:tplc="51F80454">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77B9"/>
    <w:multiLevelType w:val="hybridMultilevel"/>
    <w:tmpl w:val="6E10E0C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3B5F65C0"/>
    <w:multiLevelType w:val="hybridMultilevel"/>
    <w:tmpl w:val="9192297E"/>
    <w:lvl w:ilvl="0" w:tplc="04090017">
      <w:start w:val="1"/>
      <w:numFmt w:val="lowerLetter"/>
      <w:lvlText w:val="%1)"/>
      <w:lvlJc w:val="left"/>
      <w:pPr>
        <w:ind w:left="720" w:hanging="360"/>
      </w:pPr>
    </w:lvl>
    <w:lvl w:ilvl="1" w:tplc="47642B6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210F9"/>
    <w:multiLevelType w:val="hybridMultilevel"/>
    <w:tmpl w:val="BF72F1A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441B0128"/>
    <w:multiLevelType w:val="hybridMultilevel"/>
    <w:tmpl w:val="0DCA456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444424A2"/>
    <w:multiLevelType w:val="hybridMultilevel"/>
    <w:tmpl w:val="248C55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785775"/>
    <w:multiLevelType w:val="hybridMultilevel"/>
    <w:tmpl w:val="B3D0D7D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5A35324"/>
    <w:multiLevelType w:val="hybridMultilevel"/>
    <w:tmpl w:val="BDCA8E86"/>
    <w:lvl w:ilvl="0" w:tplc="04090001">
      <w:start w:val="1"/>
      <w:numFmt w:val="bullet"/>
      <w:lvlText w:val=""/>
      <w:lvlJc w:val="left"/>
      <w:pPr>
        <w:ind w:left="81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 w15:restartNumberingAfterBreak="0">
    <w:nsid w:val="462B335B"/>
    <w:multiLevelType w:val="hybridMultilevel"/>
    <w:tmpl w:val="C75C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8054A"/>
    <w:multiLevelType w:val="multilevel"/>
    <w:tmpl w:val="351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37285"/>
    <w:multiLevelType w:val="hybridMultilevel"/>
    <w:tmpl w:val="449ED02E"/>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1" w15:restartNumberingAfterBreak="0">
    <w:nsid w:val="496A2522"/>
    <w:multiLevelType w:val="hybridMultilevel"/>
    <w:tmpl w:val="8E8641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4B705D32"/>
    <w:multiLevelType w:val="hybridMultilevel"/>
    <w:tmpl w:val="40DC92EE"/>
    <w:lvl w:ilvl="0" w:tplc="5C1C30D8">
      <w:start w:val="1"/>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C8B75C">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78188C">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0AB1A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C0D578">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C8D154">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0EE24E">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8A1A04">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6092C">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D6614F5"/>
    <w:multiLevelType w:val="hybridMultilevel"/>
    <w:tmpl w:val="8438EC6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4EB37908"/>
    <w:multiLevelType w:val="hybridMultilevel"/>
    <w:tmpl w:val="E70AFD96"/>
    <w:lvl w:ilvl="0" w:tplc="04090001">
      <w:start w:val="1"/>
      <w:numFmt w:val="bullet"/>
      <w:lvlText w:val=""/>
      <w:lvlJc w:val="left"/>
      <w:pPr>
        <w:ind w:left="862"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079016F"/>
    <w:multiLevelType w:val="hybridMultilevel"/>
    <w:tmpl w:val="258E2A8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15:restartNumberingAfterBreak="0">
    <w:nsid w:val="544B15AE"/>
    <w:multiLevelType w:val="hybridMultilevel"/>
    <w:tmpl w:val="F01C17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5B550D2"/>
    <w:multiLevelType w:val="multilevel"/>
    <w:tmpl w:val="BC8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82319"/>
    <w:multiLevelType w:val="hybridMultilevel"/>
    <w:tmpl w:val="81CE45B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5A5546EA"/>
    <w:multiLevelType w:val="hybridMultilevel"/>
    <w:tmpl w:val="24260E9C"/>
    <w:lvl w:ilvl="0" w:tplc="29029EE8">
      <w:start w:val="3"/>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1">
      <w:start w:val="1"/>
      <w:numFmt w:val="bullet"/>
      <w:lvlText w:val=""/>
      <w:lvlJc w:val="left"/>
      <w:pPr>
        <w:ind w:left="662"/>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2" w:tplc="10342036">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EEDDC6">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EA63BC">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AF85550">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BC1E0C">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1C1FA8">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90D082">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C4F7F29"/>
    <w:multiLevelType w:val="hybridMultilevel"/>
    <w:tmpl w:val="89D655FC"/>
    <w:lvl w:ilvl="0" w:tplc="638EBFFA">
      <w:start w:val="2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0B07EE"/>
    <w:multiLevelType w:val="hybridMultilevel"/>
    <w:tmpl w:val="DA4056C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68D321CB"/>
    <w:multiLevelType w:val="hybridMultilevel"/>
    <w:tmpl w:val="5776CD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15:restartNumberingAfterBreak="0">
    <w:nsid w:val="6EAC0BF8"/>
    <w:multiLevelType w:val="multilevel"/>
    <w:tmpl w:val="BEFE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325C3"/>
    <w:multiLevelType w:val="hybridMultilevel"/>
    <w:tmpl w:val="CC50B8F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15:restartNumberingAfterBreak="0">
    <w:nsid w:val="6FA30F76"/>
    <w:multiLevelType w:val="hybridMultilevel"/>
    <w:tmpl w:val="88AA8D3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 w15:restartNumberingAfterBreak="0">
    <w:nsid w:val="71F05071"/>
    <w:multiLevelType w:val="hybridMultilevel"/>
    <w:tmpl w:val="7368D09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7" w15:restartNumberingAfterBreak="0">
    <w:nsid w:val="729629F7"/>
    <w:multiLevelType w:val="hybridMultilevel"/>
    <w:tmpl w:val="37A89F2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93379A0"/>
    <w:multiLevelType w:val="hybridMultilevel"/>
    <w:tmpl w:val="846CC4A4"/>
    <w:lvl w:ilvl="0" w:tplc="04090001">
      <w:start w:val="1"/>
      <w:numFmt w:val="bullet"/>
      <w:lvlText w:val=""/>
      <w:lvlJc w:val="left"/>
      <w:pPr>
        <w:ind w:left="81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9" w15:restartNumberingAfterBreak="0">
    <w:nsid w:val="7B9D7A0C"/>
    <w:multiLevelType w:val="hybridMultilevel"/>
    <w:tmpl w:val="FE4C6140"/>
    <w:lvl w:ilvl="0" w:tplc="1A545E4A">
      <w:numFmt w:val="bullet"/>
      <w:lvlText w:val="-"/>
      <w:lvlJc w:val="left"/>
      <w:pPr>
        <w:ind w:left="810" w:hanging="360"/>
      </w:pPr>
      <w:rPr>
        <w:rFonts w:ascii="Times New Roman" w:eastAsiaTheme="minorHAnsi" w:hAnsi="Times New Roman"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7D725DD9"/>
    <w:multiLevelType w:val="hybridMultilevel"/>
    <w:tmpl w:val="0A0A7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9"/>
  </w:num>
  <w:num w:numId="5">
    <w:abstractNumId w:val="16"/>
  </w:num>
  <w:num w:numId="6">
    <w:abstractNumId w:val="37"/>
  </w:num>
  <w:num w:numId="7">
    <w:abstractNumId w:val="11"/>
  </w:num>
  <w:num w:numId="8">
    <w:abstractNumId w:val="1"/>
  </w:num>
  <w:num w:numId="9">
    <w:abstractNumId w:val="21"/>
  </w:num>
  <w:num w:numId="10">
    <w:abstractNumId w:val="32"/>
  </w:num>
  <w:num w:numId="11">
    <w:abstractNumId w:val="13"/>
  </w:num>
  <w:num w:numId="12">
    <w:abstractNumId w:val="35"/>
  </w:num>
  <w:num w:numId="13">
    <w:abstractNumId w:val="31"/>
  </w:num>
  <w:num w:numId="14">
    <w:abstractNumId w:val="5"/>
  </w:num>
  <w:num w:numId="15">
    <w:abstractNumId w:val="8"/>
  </w:num>
  <w:num w:numId="16">
    <w:abstractNumId w:val="4"/>
  </w:num>
  <w:num w:numId="17">
    <w:abstractNumId w:val="36"/>
  </w:num>
  <w:num w:numId="18">
    <w:abstractNumId w:val="25"/>
  </w:num>
  <w:num w:numId="19">
    <w:abstractNumId w:val="14"/>
  </w:num>
  <w:num w:numId="20">
    <w:abstractNumId w:val="23"/>
  </w:num>
  <w:num w:numId="21">
    <w:abstractNumId w:val="10"/>
  </w:num>
  <w:num w:numId="22">
    <w:abstractNumId w:val="30"/>
  </w:num>
  <w:num w:numId="23">
    <w:abstractNumId w:val="29"/>
  </w:num>
  <w:num w:numId="24">
    <w:abstractNumId w:val="22"/>
  </w:num>
  <w:num w:numId="25">
    <w:abstractNumId w:val="0"/>
  </w:num>
  <w:num w:numId="26">
    <w:abstractNumId w:val="34"/>
  </w:num>
  <w:num w:numId="27">
    <w:abstractNumId w:val="28"/>
  </w:num>
  <w:num w:numId="28">
    <w:abstractNumId w:val="40"/>
  </w:num>
  <w:num w:numId="29">
    <w:abstractNumId w:val="20"/>
  </w:num>
  <w:num w:numId="30">
    <w:abstractNumId w:val="1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2"/>
  </w:num>
  <w:num w:numId="36">
    <w:abstractNumId w:val="39"/>
  </w:num>
  <w:num w:numId="37">
    <w:abstractNumId w:val="17"/>
  </w:num>
  <w:num w:numId="38">
    <w:abstractNumId w:val="38"/>
  </w:num>
  <w:num w:numId="39">
    <w:abstractNumId w:val="24"/>
  </w:num>
  <w:num w:numId="40">
    <w:abstractNumId w:val="27"/>
  </w:num>
  <w:num w:numId="41">
    <w:abstractNumId w:val="19"/>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BD"/>
    <w:rsid w:val="000122F5"/>
    <w:rsid w:val="00091066"/>
    <w:rsid w:val="00094160"/>
    <w:rsid w:val="000D16EE"/>
    <w:rsid w:val="00117F4A"/>
    <w:rsid w:val="00140391"/>
    <w:rsid w:val="001727EE"/>
    <w:rsid w:val="001F1113"/>
    <w:rsid w:val="0022070E"/>
    <w:rsid w:val="00222E00"/>
    <w:rsid w:val="002423F6"/>
    <w:rsid w:val="002824D1"/>
    <w:rsid w:val="002E02FF"/>
    <w:rsid w:val="002F49A0"/>
    <w:rsid w:val="00301B2D"/>
    <w:rsid w:val="003151D9"/>
    <w:rsid w:val="00343693"/>
    <w:rsid w:val="00356876"/>
    <w:rsid w:val="0037409F"/>
    <w:rsid w:val="003D1B7F"/>
    <w:rsid w:val="003D5CBF"/>
    <w:rsid w:val="003E21E2"/>
    <w:rsid w:val="004264E3"/>
    <w:rsid w:val="00435D39"/>
    <w:rsid w:val="004619A0"/>
    <w:rsid w:val="00463261"/>
    <w:rsid w:val="00475C73"/>
    <w:rsid w:val="004B2A72"/>
    <w:rsid w:val="004B34B6"/>
    <w:rsid w:val="004C7A0C"/>
    <w:rsid w:val="005205A0"/>
    <w:rsid w:val="0052433F"/>
    <w:rsid w:val="00591998"/>
    <w:rsid w:val="005D1903"/>
    <w:rsid w:val="005F5D51"/>
    <w:rsid w:val="006145E3"/>
    <w:rsid w:val="00660C2D"/>
    <w:rsid w:val="00661EED"/>
    <w:rsid w:val="006674A5"/>
    <w:rsid w:val="00696D90"/>
    <w:rsid w:val="006C33FF"/>
    <w:rsid w:val="006D51B8"/>
    <w:rsid w:val="006F4DF0"/>
    <w:rsid w:val="00700751"/>
    <w:rsid w:val="00710895"/>
    <w:rsid w:val="00712138"/>
    <w:rsid w:val="00761CA0"/>
    <w:rsid w:val="0076377B"/>
    <w:rsid w:val="007D3494"/>
    <w:rsid w:val="007E51BD"/>
    <w:rsid w:val="007F6CD7"/>
    <w:rsid w:val="00830EA5"/>
    <w:rsid w:val="00832B08"/>
    <w:rsid w:val="00837CE4"/>
    <w:rsid w:val="008520AE"/>
    <w:rsid w:val="00854534"/>
    <w:rsid w:val="00854D32"/>
    <w:rsid w:val="008560BA"/>
    <w:rsid w:val="0088474A"/>
    <w:rsid w:val="008C59E7"/>
    <w:rsid w:val="008E35C0"/>
    <w:rsid w:val="009443FC"/>
    <w:rsid w:val="0094704B"/>
    <w:rsid w:val="009A1873"/>
    <w:rsid w:val="009B5FA3"/>
    <w:rsid w:val="009C1288"/>
    <w:rsid w:val="009E7E00"/>
    <w:rsid w:val="00A1585B"/>
    <w:rsid w:val="00A448CE"/>
    <w:rsid w:val="00A4543E"/>
    <w:rsid w:val="00A529B1"/>
    <w:rsid w:val="00A57B6C"/>
    <w:rsid w:val="00AC393F"/>
    <w:rsid w:val="00AD14C7"/>
    <w:rsid w:val="00B06482"/>
    <w:rsid w:val="00B07D89"/>
    <w:rsid w:val="00B1416A"/>
    <w:rsid w:val="00B37EA4"/>
    <w:rsid w:val="00B65F9A"/>
    <w:rsid w:val="00B97BA4"/>
    <w:rsid w:val="00BF4C26"/>
    <w:rsid w:val="00C11A0D"/>
    <w:rsid w:val="00C40F4C"/>
    <w:rsid w:val="00C60351"/>
    <w:rsid w:val="00C70A6C"/>
    <w:rsid w:val="00C80517"/>
    <w:rsid w:val="00D2750C"/>
    <w:rsid w:val="00D5074E"/>
    <w:rsid w:val="00D53419"/>
    <w:rsid w:val="00D55076"/>
    <w:rsid w:val="00DC24F3"/>
    <w:rsid w:val="00DF78C7"/>
    <w:rsid w:val="00E15323"/>
    <w:rsid w:val="00E34FA5"/>
    <w:rsid w:val="00E37D0B"/>
    <w:rsid w:val="00E50788"/>
    <w:rsid w:val="00E535D7"/>
    <w:rsid w:val="00E554BE"/>
    <w:rsid w:val="00E5730F"/>
    <w:rsid w:val="00E67892"/>
    <w:rsid w:val="00EA1B4F"/>
    <w:rsid w:val="00F12D79"/>
    <w:rsid w:val="00F37B17"/>
    <w:rsid w:val="00FB1DA2"/>
    <w:rsid w:val="00FC09EB"/>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DC76"/>
  <w15:chartTrackingRefBased/>
  <w15:docId w15:val="{709D0B42-A239-474E-A28E-A6997358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7E51BD"/>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7E51BD"/>
    <w:pPr>
      <w:ind w:left="720"/>
      <w:contextualSpacing/>
    </w:pPr>
  </w:style>
  <w:style w:type="table" w:styleId="TableGrid">
    <w:name w:val="Table Grid"/>
    <w:basedOn w:val="TableNormal"/>
    <w:uiPriority w:val="39"/>
    <w:rsid w:val="0028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49A0"/>
    <w:rPr>
      <w:color w:val="000080"/>
      <w:u w:val="single"/>
    </w:rPr>
  </w:style>
  <w:style w:type="character" w:styleId="UnresolvedMention">
    <w:name w:val="Unresolved Mention"/>
    <w:basedOn w:val="DefaultParagraphFont"/>
    <w:uiPriority w:val="99"/>
    <w:semiHidden/>
    <w:unhideWhenUsed/>
    <w:rsid w:val="00D5074E"/>
    <w:rPr>
      <w:color w:val="605E5C"/>
      <w:shd w:val="clear" w:color="auto" w:fill="E1DFDD"/>
    </w:rPr>
  </w:style>
  <w:style w:type="table" w:customStyle="1" w:styleId="TableGrid0">
    <w:name w:val="TableGrid"/>
    <w:rsid w:val="0037409F"/>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37D0B"/>
    <w:rPr>
      <w:color w:val="666666"/>
    </w:rPr>
  </w:style>
  <w:style w:type="paragraph" w:customStyle="1" w:styleId="vs-m-0">
    <w:name w:val="vs-m-0"/>
    <w:basedOn w:val="Normal"/>
    <w:rsid w:val="003D1B7F"/>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3D1B7F"/>
    <w:rPr>
      <w:b/>
      <w:bCs/>
    </w:rPr>
  </w:style>
  <w:style w:type="character" w:customStyle="1" w:styleId="apple-converted-space">
    <w:name w:val="apple-converted-space"/>
    <w:basedOn w:val="DefaultParagraphFont"/>
    <w:rsid w:val="0094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187">
      <w:bodyDiv w:val="1"/>
      <w:marLeft w:val="0"/>
      <w:marRight w:val="0"/>
      <w:marTop w:val="0"/>
      <w:marBottom w:val="0"/>
      <w:divBdr>
        <w:top w:val="none" w:sz="0" w:space="0" w:color="auto"/>
        <w:left w:val="none" w:sz="0" w:space="0" w:color="auto"/>
        <w:bottom w:val="none" w:sz="0" w:space="0" w:color="auto"/>
        <w:right w:val="none" w:sz="0" w:space="0" w:color="auto"/>
      </w:divBdr>
    </w:div>
    <w:div w:id="561908304">
      <w:bodyDiv w:val="1"/>
      <w:marLeft w:val="0"/>
      <w:marRight w:val="0"/>
      <w:marTop w:val="0"/>
      <w:marBottom w:val="0"/>
      <w:divBdr>
        <w:top w:val="none" w:sz="0" w:space="0" w:color="auto"/>
        <w:left w:val="none" w:sz="0" w:space="0" w:color="auto"/>
        <w:bottom w:val="none" w:sz="0" w:space="0" w:color="auto"/>
        <w:right w:val="none" w:sz="0" w:space="0" w:color="auto"/>
      </w:divBdr>
    </w:div>
    <w:div w:id="586885818">
      <w:bodyDiv w:val="1"/>
      <w:marLeft w:val="0"/>
      <w:marRight w:val="0"/>
      <w:marTop w:val="0"/>
      <w:marBottom w:val="0"/>
      <w:divBdr>
        <w:top w:val="none" w:sz="0" w:space="0" w:color="auto"/>
        <w:left w:val="none" w:sz="0" w:space="0" w:color="auto"/>
        <w:bottom w:val="none" w:sz="0" w:space="0" w:color="auto"/>
        <w:right w:val="none" w:sz="0" w:space="0" w:color="auto"/>
      </w:divBdr>
    </w:div>
    <w:div w:id="731272296">
      <w:bodyDiv w:val="1"/>
      <w:marLeft w:val="0"/>
      <w:marRight w:val="0"/>
      <w:marTop w:val="0"/>
      <w:marBottom w:val="0"/>
      <w:divBdr>
        <w:top w:val="none" w:sz="0" w:space="0" w:color="auto"/>
        <w:left w:val="none" w:sz="0" w:space="0" w:color="auto"/>
        <w:bottom w:val="none" w:sz="0" w:space="0" w:color="auto"/>
        <w:right w:val="none" w:sz="0" w:space="0" w:color="auto"/>
      </w:divBdr>
      <w:divsChild>
        <w:div w:id="2085029827">
          <w:marLeft w:val="0"/>
          <w:marRight w:val="0"/>
          <w:marTop w:val="0"/>
          <w:marBottom w:val="375"/>
          <w:divBdr>
            <w:top w:val="none" w:sz="0" w:space="0" w:color="auto"/>
            <w:left w:val="none" w:sz="0" w:space="0" w:color="auto"/>
            <w:bottom w:val="none" w:sz="0" w:space="0" w:color="auto"/>
            <w:right w:val="none" w:sz="0" w:space="0" w:color="auto"/>
          </w:divBdr>
          <w:divsChild>
            <w:div w:id="1393849385">
              <w:marLeft w:val="0"/>
              <w:marRight w:val="0"/>
              <w:marTop w:val="0"/>
              <w:marBottom w:val="0"/>
              <w:divBdr>
                <w:top w:val="none" w:sz="0" w:space="0" w:color="auto"/>
                <w:left w:val="none" w:sz="0" w:space="0" w:color="auto"/>
                <w:bottom w:val="none" w:sz="0" w:space="0" w:color="auto"/>
                <w:right w:val="none" w:sz="0" w:space="0" w:color="auto"/>
              </w:divBdr>
            </w:div>
          </w:divsChild>
        </w:div>
        <w:div w:id="1499081612">
          <w:marLeft w:val="0"/>
          <w:marRight w:val="0"/>
          <w:marTop w:val="0"/>
          <w:marBottom w:val="375"/>
          <w:divBdr>
            <w:top w:val="none" w:sz="0" w:space="0" w:color="auto"/>
            <w:left w:val="none" w:sz="0" w:space="0" w:color="auto"/>
            <w:bottom w:val="none" w:sz="0" w:space="0" w:color="auto"/>
            <w:right w:val="none" w:sz="0" w:space="0" w:color="auto"/>
          </w:divBdr>
        </w:div>
      </w:divsChild>
    </w:div>
    <w:div w:id="1065378161">
      <w:bodyDiv w:val="1"/>
      <w:marLeft w:val="0"/>
      <w:marRight w:val="0"/>
      <w:marTop w:val="0"/>
      <w:marBottom w:val="0"/>
      <w:divBdr>
        <w:top w:val="none" w:sz="0" w:space="0" w:color="auto"/>
        <w:left w:val="none" w:sz="0" w:space="0" w:color="auto"/>
        <w:bottom w:val="none" w:sz="0" w:space="0" w:color="auto"/>
        <w:right w:val="none" w:sz="0" w:space="0" w:color="auto"/>
      </w:divBdr>
    </w:div>
    <w:div w:id="1095397337">
      <w:bodyDiv w:val="1"/>
      <w:marLeft w:val="0"/>
      <w:marRight w:val="0"/>
      <w:marTop w:val="0"/>
      <w:marBottom w:val="0"/>
      <w:divBdr>
        <w:top w:val="none" w:sz="0" w:space="0" w:color="auto"/>
        <w:left w:val="none" w:sz="0" w:space="0" w:color="auto"/>
        <w:bottom w:val="none" w:sz="0" w:space="0" w:color="auto"/>
        <w:right w:val="none" w:sz="0" w:space="0" w:color="auto"/>
      </w:divBdr>
    </w:div>
    <w:div w:id="1439641103">
      <w:bodyDiv w:val="1"/>
      <w:marLeft w:val="0"/>
      <w:marRight w:val="0"/>
      <w:marTop w:val="0"/>
      <w:marBottom w:val="0"/>
      <w:divBdr>
        <w:top w:val="none" w:sz="0" w:space="0" w:color="auto"/>
        <w:left w:val="none" w:sz="0" w:space="0" w:color="auto"/>
        <w:bottom w:val="none" w:sz="0" w:space="0" w:color="auto"/>
        <w:right w:val="none" w:sz="0" w:space="0" w:color="auto"/>
      </w:divBdr>
    </w:div>
    <w:div w:id="1573197196">
      <w:bodyDiv w:val="1"/>
      <w:marLeft w:val="0"/>
      <w:marRight w:val="0"/>
      <w:marTop w:val="0"/>
      <w:marBottom w:val="0"/>
      <w:divBdr>
        <w:top w:val="none" w:sz="0" w:space="0" w:color="auto"/>
        <w:left w:val="none" w:sz="0" w:space="0" w:color="auto"/>
        <w:bottom w:val="none" w:sz="0" w:space="0" w:color="auto"/>
        <w:right w:val="none" w:sz="0" w:space="0" w:color="auto"/>
      </w:divBdr>
    </w:div>
    <w:div w:id="1616863706">
      <w:bodyDiv w:val="1"/>
      <w:marLeft w:val="0"/>
      <w:marRight w:val="0"/>
      <w:marTop w:val="0"/>
      <w:marBottom w:val="0"/>
      <w:divBdr>
        <w:top w:val="none" w:sz="0" w:space="0" w:color="auto"/>
        <w:left w:val="none" w:sz="0" w:space="0" w:color="auto"/>
        <w:bottom w:val="none" w:sz="0" w:space="0" w:color="auto"/>
        <w:right w:val="none" w:sz="0" w:space="0" w:color="auto"/>
      </w:divBdr>
    </w:div>
    <w:div w:id="1681195227">
      <w:bodyDiv w:val="1"/>
      <w:marLeft w:val="0"/>
      <w:marRight w:val="0"/>
      <w:marTop w:val="0"/>
      <w:marBottom w:val="0"/>
      <w:divBdr>
        <w:top w:val="none" w:sz="0" w:space="0" w:color="auto"/>
        <w:left w:val="none" w:sz="0" w:space="0" w:color="auto"/>
        <w:bottom w:val="none" w:sz="0" w:space="0" w:color="auto"/>
        <w:right w:val="none" w:sz="0" w:space="0" w:color="auto"/>
      </w:divBdr>
      <w:divsChild>
        <w:div w:id="1280527978">
          <w:marLeft w:val="0"/>
          <w:marRight w:val="0"/>
          <w:marTop w:val="0"/>
          <w:marBottom w:val="375"/>
          <w:divBdr>
            <w:top w:val="none" w:sz="0" w:space="0" w:color="auto"/>
            <w:left w:val="none" w:sz="0" w:space="0" w:color="auto"/>
            <w:bottom w:val="none" w:sz="0" w:space="0" w:color="auto"/>
            <w:right w:val="none" w:sz="0" w:space="0" w:color="auto"/>
          </w:divBdr>
        </w:div>
        <w:div w:id="1358771233">
          <w:marLeft w:val="0"/>
          <w:marRight w:val="0"/>
          <w:marTop w:val="0"/>
          <w:marBottom w:val="375"/>
          <w:divBdr>
            <w:top w:val="none" w:sz="0" w:space="0" w:color="auto"/>
            <w:left w:val="none" w:sz="0" w:space="0" w:color="auto"/>
            <w:bottom w:val="none" w:sz="0" w:space="0" w:color="auto"/>
            <w:right w:val="none" w:sz="0" w:space="0" w:color="auto"/>
          </w:divBdr>
        </w:div>
      </w:divsChild>
    </w:div>
    <w:div w:id="1868904992">
      <w:bodyDiv w:val="1"/>
      <w:marLeft w:val="0"/>
      <w:marRight w:val="0"/>
      <w:marTop w:val="0"/>
      <w:marBottom w:val="0"/>
      <w:divBdr>
        <w:top w:val="none" w:sz="0" w:space="0" w:color="auto"/>
        <w:left w:val="none" w:sz="0" w:space="0" w:color="auto"/>
        <w:bottom w:val="none" w:sz="0" w:space="0" w:color="auto"/>
        <w:right w:val="none" w:sz="0" w:space="0" w:color="auto"/>
      </w:divBdr>
    </w:div>
    <w:div w:id="1929777330">
      <w:bodyDiv w:val="1"/>
      <w:marLeft w:val="0"/>
      <w:marRight w:val="0"/>
      <w:marTop w:val="0"/>
      <w:marBottom w:val="0"/>
      <w:divBdr>
        <w:top w:val="none" w:sz="0" w:space="0" w:color="auto"/>
        <w:left w:val="none" w:sz="0" w:space="0" w:color="auto"/>
        <w:bottom w:val="none" w:sz="0" w:space="0" w:color="auto"/>
        <w:right w:val="none" w:sz="0" w:space="0" w:color="auto"/>
      </w:divBdr>
      <w:divsChild>
        <w:div w:id="2004817337">
          <w:marLeft w:val="0"/>
          <w:marRight w:val="0"/>
          <w:marTop w:val="0"/>
          <w:marBottom w:val="375"/>
          <w:divBdr>
            <w:top w:val="none" w:sz="0" w:space="0" w:color="auto"/>
            <w:left w:val="none" w:sz="0" w:space="0" w:color="auto"/>
            <w:bottom w:val="none" w:sz="0" w:space="0" w:color="auto"/>
            <w:right w:val="none" w:sz="0" w:space="0" w:color="auto"/>
          </w:divBdr>
        </w:div>
        <w:div w:id="1503281817">
          <w:marLeft w:val="0"/>
          <w:marRight w:val="0"/>
          <w:marTop w:val="0"/>
          <w:marBottom w:val="375"/>
          <w:divBdr>
            <w:top w:val="none" w:sz="0" w:space="0" w:color="auto"/>
            <w:left w:val="none" w:sz="0" w:space="0" w:color="auto"/>
            <w:bottom w:val="none" w:sz="0" w:space="0" w:color="auto"/>
            <w:right w:val="none" w:sz="0" w:space="0" w:color="auto"/>
          </w:divBdr>
        </w:div>
      </w:divsChild>
    </w:div>
    <w:div w:id="1946301251">
      <w:bodyDiv w:val="1"/>
      <w:marLeft w:val="0"/>
      <w:marRight w:val="0"/>
      <w:marTop w:val="0"/>
      <w:marBottom w:val="0"/>
      <w:divBdr>
        <w:top w:val="none" w:sz="0" w:space="0" w:color="auto"/>
        <w:left w:val="none" w:sz="0" w:space="0" w:color="auto"/>
        <w:bottom w:val="none" w:sz="0" w:space="0" w:color="auto"/>
        <w:right w:val="none" w:sz="0" w:space="0" w:color="auto"/>
      </w:divBdr>
    </w:div>
    <w:div w:id="2050258927">
      <w:bodyDiv w:val="1"/>
      <w:marLeft w:val="0"/>
      <w:marRight w:val="0"/>
      <w:marTop w:val="0"/>
      <w:marBottom w:val="0"/>
      <w:divBdr>
        <w:top w:val="none" w:sz="0" w:space="0" w:color="auto"/>
        <w:left w:val="none" w:sz="0" w:space="0" w:color="auto"/>
        <w:bottom w:val="none" w:sz="0" w:space="0" w:color="auto"/>
        <w:right w:val="none" w:sz="0" w:space="0" w:color="auto"/>
      </w:divBdr>
      <w:divsChild>
        <w:div w:id="566958685">
          <w:marLeft w:val="0"/>
          <w:marRight w:val="0"/>
          <w:marTop w:val="0"/>
          <w:marBottom w:val="375"/>
          <w:divBdr>
            <w:top w:val="none" w:sz="0" w:space="0" w:color="auto"/>
            <w:left w:val="none" w:sz="0" w:space="0" w:color="auto"/>
            <w:bottom w:val="none" w:sz="0" w:space="0" w:color="auto"/>
            <w:right w:val="none" w:sz="0" w:space="0" w:color="auto"/>
          </w:divBdr>
        </w:div>
        <w:div w:id="2005281304">
          <w:marLeft w:val="0"/>
          <w:marRight w:val="0"/>
          <w:marTop w:val="0"/>
          <w:marBottom w:val="375"/>
          <w:divBdr>
            <w:top w:val="none" w:sz="0" w:space="0" w:color="auto"/>
            <w:left w:val="none" w:sz="0" w:space="0" w:color="auto"/>
            <w:bottom w:val="none" w:sz="0" w:space="0" w:color="auto"/>
            <w:right w:val="none" w:sz="0" w:space="0" w:color="auto"/>
          </w:divBdr>
        </w:div>
      </w:divsChild>
    </w:div>
    <w:div w:id="2058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oda.com/visa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CCB2F-0784-47DC-B13B-F853A829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 Trung Hieu</dc:creator>
  <cp:keywords/>
  <dc:description/>
  <cp:lastModifiedBy>NguyenThi Khanh Linh</cp:lastModifiedBy>
  <cp:revision>11</cp:revision>
  <cp:lastPrinted>2024-07-29T03:29:00Z</cp:lastPrinted>
  <dcterms:created xsi:type="dcterms:W3CDTF">2024-04-23T07:09:00Z</dcterms:created>
  <dcterms:modified xsi:type="dcterms:W3CDTF">2024-07-30T07:14:00Z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-2096415901</vt:i4>
  </property>
</Properties>
</file>